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339A" w14:textId="56477DD9" w:rsidR="003752C2" w:rsidRPr="00DA4898" w:rsidRDefault="009E6FFE" w:rsidP="00F372FB">
      <w:pPr>
        <w:pStyle w:val="1"/>
        <w:ind w:left="0" w:right="131" w:firstLine="0"/>
        <w:jc w:val="center"/>
        <w:rPr>
          <w:rFonts w:eastAsia="Times"/>
          <w:smallCaps/>
        </w:rPr>
      </w:pPr>
      <w:r w:rsidRPr="00DA4898">
        <w:rPr>
          <w:rFonts w:eastAsia="Times"/>
          <w:smallCaps/>
        </w:rPr>
        <w:t xml:space="preserve">ТЕХНИЧЕСКОЕ ЗАДАНИЕ НА </w:t>
      </w:r>
      <w:r w:rsidR="008A1F9E" w:rsidRPr="00DA4898">
        <w:rPr>
          <w:rFonts w:eastAsia="Times"/>
          <w:smallCaps/>
        </w:rPr>
        <w:t>ПОСТАВКУ И МОНТАЖ СИСТЕМЫ РАСПРЕДЕЛЕ</w:t>
      </w:r>
      <w:r w:rsidR="00C228C1" w:rsidRPr="00DA4898">
        <w:rPr>
          <w:rFonts w:eastAsia="Times"/>
          <w:smallCaps/>
        </w:rPr>
        <w:t>Н</w:t>
      </w:r>
      <w:r w:rsidR="008A1F9E" w:rsidRPr="00DA4898">
        <w:rPr>
          <w:rFonts w:eastAsia="Times"/>
          <w:smallCaps/>
        </w:rPr>
        <w:t>НЫХ СЕРВЕРОВ СИТУАЦИОННОГО ЦЕНТРА БЕЗОПАСНОСТИ</w:t>
      </w:r>
    </w:p>
    <w:p w14:paraId="71505BD5" w14:textId="77777777" w:rsidR="003752C2" w:rsidRPr="00DA4898" w:rsidRDefault="003752C2" w:rsidP="00F372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14:paraId="32DFDFC2" w14:textId="77777777" w:rsidR="003752C2" w:rsidRPr="00DA4898" w:rsidRDefault="009E6FFE" w:rsidP="00DA48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>Наименование Заказчика работ (услуг)</w:t>
      </w:r>
      <w:r w:rsidRPr="00DA4898">
        <w:rPr>
          <w:color w:val="000000"/>
          <w:sz w:val="24"/>
          <w:szCs w:val="24"/>
        </w:rPr>
        <w:t xml:space="preserve">: АО «КТК-Р </w:t>
      </w:r>
    </w:p>
    <w:p w14:paraId="5197E62C" w14:textId="77777777" w:rsidR="003752C2" w:rsidRPr="00DA4898" w:rsidRDefault="003752C2" w:rsidP="00F372FB">
      <w:p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left="367"/>
        <w:jc w:val="both"/>
        <w:rPr>
          <w:color w:val="000000"/>
          <w:sz w:val="24"/>
          <w:szCs w:val="24"/>
        </w:rPr>
      </w:pPr>
    </w:p>
    <w:p w14:paraId="4B6617E0" w14:textId="0FB334D8" w:rsidR="003752C2" w:rsidRPr="00DA4898" w:rsidRDefault="009E6FFE" w:rsidP="00DA48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 xml:space="preserve">Основание для выполнения работ: </w:t>
      </w:r>
      <w:r w:rsidR="0083702B" w:rsidRPr="00DA4898">
        <w:rPr>
          <w:color w:val="000000"/>
          <w:sz w:val="24"/>
          <w:szCs w:val="24"/>
        </w:rPr>
        <w:t>Реализация концепции построения информационно-аналитической системы управления и безопасности для нужд КТК,</w:t>
      </w:r>
      <w:r w:rsidR="0083702B" w:rsidRPr="00DA4898">
        <w:rPr>
          <w:b/>
          <w:color w:val="000000"/>
          <w:sz w:val="24"/>
          <w:szCs w:val="24"/>
        </w:rPr>
        <w:t xml:space="preserve"> </w:t>
      </w:r>
      <w:r w:rsidRPr="00DA4898">
        <w:rPr>
          <w:color w:val="000000"/>
          <w:sz w:val="24"/>
          <w:szCs w:val="24"/>
        </w:rPr>
        <w:t>а также в целях интеграции элементов Интегрированной системы безопасности нефтепровода (далее</w:t>
      </w:r>
      <w:r w:rsidR="0083702B" w:rsidRPr="00DA4898">
        <w:rPr>
          <w:color w:val="000000"/>
          <w:sz w:val="24"/>
          <w:szCs w:val="24"/>
        </w:rPr>
        <w:t xml:space="preserve"> – ИСБН) в единую информационн</w:t>
      </w:r>
      <w:r w:rsidR="0072482B" w:rsidRPr="00DA4898">
        <w:rPr>
          <w:color w:val="000000"/>
          <w:sz w:val="24"/>
          <w:szCs w:val="24"/>
        </w:rPr>
        <w:t>о</w:t>
      </w:r>
      <w:r w:rsidR="0083702B" w:rsidRPr="00DA4898">
        <w:rPr>
          <w:color w:val="000000"/>
          <w:sz w:val="24"/>
          <w:szCs w:val="24"/>
        </w:rPr>
        <w:t>-аналитическую</w:t>
      </w:r>
      <w:r w:rsidRPr="00DA4898">
        <w:rPr>
          <w:color w:val="000000"/>
          <w:sz w:val="24"/>
          <w:szCs w:val="24"/>
        </w:rPr>
        <w:t xml:space="preserve"> систему управления и безопасности (далее – И</w:t>
      </w:r>
      <w:r w:rsidR="0083702B" w:rsidRPr="00DA4898">
        <w:rPr>
          <w:color w:val="000000"/>
          <w:sz w:val="24"/>
          <w:szCs w:val="24"/>
        </w:rPr>
        <w:t>А</w:t>
      </w:r>
      <w:r w:rsidRPr="00DA4898">
        <w:rPr>
          <w:color w:val="000000"/>
          <w:sz w:val="24"/>
          <w:szCs w:val="24"/>
        </w:rPr>
        <w:t xml:space="preserve">СУБ) требуется создание </w:t>
      </w:r>
      <w:r w:rsidR="008A1F9E" w:rsidRPr="00DA4898">
        <w:rPr>
          <w:color w:val="000000"/>
          <w:sz w:val="24"/>
          <w:szCs w:val="24"/>
        </w:rPr>
        <w:t>системы распределе</w:t>
      </w:r>
      <w:r w:rsidR="00C228C1" w:rsidRPr="00DA4898">
        <w:rPr>
          <w:color w:val="000000"/>
          <w:sz w:val="24"/>
          <w:szCs w:val="24"/>
        </w:rPr>
        <w:t>н</w:t>
      </w:r>
      <w:r w:rsidR="008A1F9E" w:rsidRPr="00DA4898">
        <w:rPr>
          <w:color w:val="000000"/>
          <w:sz w:val="24"/>
          <w:szCs w:val="24"/>
        </w:rPr>
        <w:t xml:space="preserve">ных серверов (далее </w:t>
      </w:r>
      <w:r w:rsidR="00C228C1" w:rsidRPr="00DA4898">
        <w:rPr>
          <w:color w:val="000000"/>
          <w:sz w:val="24"/>
          <w:szCs w:val="24"/>
        </w:rPr>
        <w:t>–</w:t>
      </w:r>
      <w:r w:rsidR="008A1F9E" w:rsidRPr="00DA4898">
        <w:rPr>
          <w:color w:val="000000"/>
          <w:sz w:val="24"/>
          <w:szCs w:val="24"/>
        </w:rPr>
        <w:t xml:space="preserve"> СРС</w:t>
      </w:r>
      <w:r w:rsidR="00C228C1" w:rsidRPr="00DA4898">
        <w:rPr>
          <w:color w:val="000000"/>
          <w:sz w:val="24"/>
          <w:szCs w:val="24"/>
        </w:rPr>
        <w:t xml:space="preserve"> или Система</w:t>
      </w:r>
      <w:r w:rsidR="008A1F9E" w:rsidRPr="00DA4898">
        <w:rPr>
          <w:color w:val="000000"/>
          <w:sz w:val="24"/>
          <w:szCs w:val="24"/>
        </w:rPr>
        <w:t>)</w:t>
      </w:r>
      <w:r w:rsidRPr="00DA4898">
        <w:rPr>
          <w:color w:val="000000"/>
          <w:sz w:val="24"/>
          <w:szCs w:val="24"/>
        </w:rPr>
        <w:t>.</w:t>
      </w:r>
    </w:p>
    <w:p w14:paraId="26AEC9D0" w14:textId="77777777" w:rsidR="003752C2" w:rsidRPr="00DA4898" w:rsidRDefault="003752C2" w:rsidP="00F372FB">
      <w:pPr>
        <w:rPr>
          <w:sz w:val="24"/>
          <w:szCs w:val="24"/>
        </w:rPr>
      </w:pPr>
    </w:p>
    <w:p w14:paraId="1A80F773" w14:textId="77777777" w:rsidR="003752C2" w:rsidRPr="00DA4898" w:rsidRDefault="009E6FFE" w:rsidP="00DA48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>Термины и основные понятия</w:t>
      </w:r>
    </w:p>
    <w:p w14:paraId="60A1A3CF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Термины и основные понятия, которые могут присутствовать в настоящем документе и приложениях к нему:</w:t>
      </w:r>
    </w:p>
    <w:p w14:paraId="34161C68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АРМ – автоматизированное рабочее место;</w:t>
      </w:r>
    </w:p>
    <w:p w14:paraId="4F4CA450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Видеоаналитика – программное обеспечение, реализующее алгоритмы автоматизированного получения различных данных на основании анализа последовательности изображений, поступающих с видеокамер в режиме реального времени или из архивных записей;</w:t>
      </w:r>
    </w:p>
    <w:p w14:paraId="4A48656E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Видеокамера – устройство, предназначенное для телевизионного анализа передаваемой сцены при помощи оптоэлектронного преобразования и передачи телевизионного сигнала, также осуществляющая передачу сжатых видеоданных по компьютерной сети;</w:t>
      </w:r>
    </w:p>
    <w:p w14:paraId="56681B08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Видеосервер (видеорегистратор) – устройство, предназначенное для приёма, хранения, воспроизведения или ретрансляции видеосигнала и (или) аудиосигнала; обработки изображений, в том числе полученных в инфракрасном спектре; обработке данных телеметрии; управления другими системами безопасности;</w:t>
      </w:r>
    </w:p>
    <w:p w14:paraId="72E1D539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Видеостена - система видеоотображающих устройств (проекционные видеокубы, плазменные или ЖК-дисплеи), которые объединены между собой и формируют единый экран, позволяющий воспроизводить в многооконном режиме большие объёмы информации из разных источников;</w:t>
      </w:r>
    </w:p>
    <w:p w14:paraId="5CBDEB4F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– государственный стандарт - нормативный правовой акт и нормативный документ в области технического регулирования Российской Федерации;</w:t>
      </w:r>
    </w:p>
    <w:p w14:paraId="7CF91C6C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</w:t>
      </w:r>
      <w:r w:rsidR="005B6183" w:rsidRPr="00DA4898">
        <w:rPr>
          <w:color w:val="000000"/>
          <w:sz w:val="24"/>
          <w:szCs w:val="24"/>
        </w:rPr>
        <w:t>А</w:t>
      </w:r>
      <w:r w:rsidRPr="00DA4898">
        <w:rPr>
          <w:color w:val="000000"/>
          <w:sz w:val="24"/>
          <w:szCs w:val="24"/>
        </w:rPr>
        <w:t>СУБ –</w:t>
      </w:r>
      <w:r w:rsidR="005B6183" w:rsidRPr="00DA4898">
        <w:rPr>
          <w:color w:val="000000"/>
          <w:sz w:val="24"/>
          <w:szCs w:val="24"/>
        </w:rPr>
        <w:t>информационно-аналитическая</w:t>
      </w:r>
      <w:r w:rsidRPr="00DA4898">
        <w:rPr>
          <w:color w:val="000000"/>
          <w:sz w:val="24"/>
          <w:szCs w:val="24"/>
        </w:rPr>
        <w:t xml:space="preserve"> система управления и безопасности;</w:t>
      </w:r>
    </w:p>
    <w:p w14:paraId="7BC45C8F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Заказчик – АО «КТК-Р;</w:t>
      </w:r>
    </w:p>
    <w:p w14:paraId="371FC792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ИСБН – интегрированная система безопасности нефтепровода;</w:t>
      </w:r>
    </w:p>
    <w:p w14:paraId="5937FBFD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ИТСО – инженерно-технические средства охраны</w:t>
      </w:r>
    </w:p>
    <w:p w14:paraId="53CAEB7B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ПО – программное обеспечение;</w:t>
      </w:r>
    </w:p>
    <w:p w14:paraId="2AB8ADF8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Подрядчик – исполнитель по контракту, приложением к которому является настоящий документ;</w:t>
      </w:r>
    </w:p>
    <w:p w14:paraId="09F6C63C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РД – руководящий документ;</w:t>
      </w:r>
    </w:p>
    <w:p w14:paraId="5B1F95AE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РФ – Российская Федерация;</w:t>
      </w:r>
    </w:p>
    <w:p w14:paraId="65BE22A7" w14:textId="24EC7BC9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СНиП – строительные нормы и правила;</w:t>
      </w:r>
    </w:p>
    <w:p w14:paraId="1F5597C0" w14:textId="3C70559B" w:rsidR="008A1F9E" w:rsidRPr="00DA4898" w:rsidRDefault="008A1F9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СЦ – ситуационный центр безопасности;</w:t>
      </w:r>
    </w:p>
    <w:p w14:paraId="4A4456D4" w14:textId="77777777" w:rsidR="003752C2" w:rsidRPr="00DA4898" w:rsidRDefault="009E6FFE" w:rsidP="00DA48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ТЗ – техническое задание.</w:t>
      </w:r>
    </w:p>
    <w:p w14:paraId="3AC3EE04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lastRenderedPageBreak/>
        <w:t>Перечень и месторасположение объектов Заказчика, в которых запланировано проведение работ</w:t>
      </w:r>
      <w:r w:rsidRPr="00DA4898">
        <w:rPr>
          <w:color w:val="000000"/>
          <w:sz w:val="24"/>
          <w:szCs w:val="24"/>
        </w:rPr>
        <w:t>:</w:t>
      </w:r>
    </w:p>
    <w:p w14:paraId="098ED19E" w14:textId="2F3325E5" w:rsidR="003752C2" w:rsidRPr="00DA4898" w:rsidRDefault="009E6FFE" w:rsidP="00F372F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Компоненты </w:t>
      </w:r>
      <w:r w:rsidR="008A1F9E" w:rsidRPr="00DA4898">
        <w:rPr>
          <w:color w:val="000000"/>
          <w:sz w:val="24"/>
          <w:szCs w:val="24"/>
        </w:rPr>
        <w:t>СЦ</w:t>
      </w:r>
      <w:r w:rsidRPr="00DA4898">
        <w:rPr>
          <w:color w:val="000000"/>
          <w:sz w:val="24"/>
          <w:szCs w:val="24"/>
        </w:rPr>
        <w:t xml:space="preserve">, согласованная работа которых </w:t>
      </w:r>
      <w:r w:rsidR="008A1F9E" w:rsidRPr="00DA4898">
        <w:rPr>
          <w:color w:val="000000"/>
          <w:sz w:val="24"/>
          <w:szCs w:val="24"/>
        </w:rPr>
        <w:t xml:space="preserve">в рамках СРС </w:t>
      </w:r>
      <w:r w:rsidRPr="00DA4898">
        <w:rPr>
          <w:color w:val="000000"/>
          <w:sz w:val="24"/>
          <w:szCs w:val="24"/>
        </w:rPr>
        <w:t>должна быть обеспечена в рамках текущего технического задания</w:t>
      </w:r>
      <w:r w:rsidR="00A02011">
        <w:rPr>
          <w:color w:val="000000"/>
          <w:sz w:val="24"/>
          <w:szCs w:val="24"/>
        </w:rPr>
        <w:t>:</w:t>
      </w:r>
    </w:p>
    <w:p w14:paraId="470C5CC9" w14:textId="5946A1C1" w:rsidR="003752C2" w:rsidRPr="00DA4898" w:rsidRDefault="009E6FFE" w:rsidP="00A02011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Нефтеперекачивающие станции (далее - НПС) в количестве 1</w:t>
      </w:r>
      <w:r w:rsidR="008A1F9E" w:rsidRPr="00DA4898">
        <w:rPr>
          <w:color w:val="000000"/>
          <w:sz w:val="24"/>
          <w:szCs w:val="24"/>
        </w:rPr>
        <w:t>0</w:t>
      </w:r>
      <w:r w:rsidRPr="00DA4898">
        <w:rPr>
          <w:color w:val="000000"/>
          <w:sz w:val="24"/>
          <w:szCs w:val="24"/>
        </w:rPr>
        <w:t xml:space="preserve"> шт.:</w:t>
      </w:r>
    </w:p>
    <w:p w14:paraId="5B7C3D11" w14:textId="77777777" w:rsidR="00856373" w:rsidRPr="00DA4898" w:rsidRDefault="00856373" w:rsidP="00F372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Краснодарский край:</w:t>
      </w:r>
    </w:p>
    <w:p w14:paraId="483FA917" w14:textId="77777777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 «Кропоткинская»;</w:t>
      </w:r>
    </w:p>
    <w:p w14:paraId="4D46B11E" w14:textId="732F2D3D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НПС- 7;</w:t>
      </w:r>
    </w:p>
    <w:p w14:paraId="7F6B99E6" w14:textId="2A54C323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НПС-8;</w:t>
      </w:r>
    </w:p>
    <w:p w14:paraId="75C30047" w14:textId="79BCF92C" w:rsidR="00856373" w:rsidRPr="00DA4898" w:rsidRDefault="00856373" w:rsidP="00F372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Ставропольский край:</w:t>
      </w:r>
    </w:p>
    <w:p w14:paraId="54EEA6D7" w14:textId="515BC4AA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 -4;</w:t>
      </w:r>
    </w:p>
    <w:p w14:paraId="62837A78" w14:textId="77777777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НПС- 5;</w:t>
      </w:r>
    </w:p>
    <w:p w14:paraId="73E7715F" w14:textId="0F6D53F7" w:rsidR="00856373" w:rsidRPr="00DA4898" w:rsidRDefault="00856373" w:rsidP="00F372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Республика Калмыкия</w:t>
      </w:r>
    </w:p>
    <w:p w14:paraId="0C235F0C" w14:textId="77777777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 «Комсомольская»;</w:t>
      </w:r>
    </w:p>
    <w:p w14:paraId="4401FBA4" w14:textId="77777777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НПС- 2;</w:t>
      </w:r>
    </w:p>
    <w:p w14:paraId="1B1FA9D5" w14:textId="28C30F65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НПС- 3;</w:t>
      </w:r>
    </w:p>
    <w:p w14:paraId="01403262" w14:textId="25709FF0" w:rsidR="00856373" w:rsidRPr="00DA4898" w:rsidRDefault="00856373" w:rsidP="00F372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709" w:firstLine="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Астраханская область:</w:t>
      </w:r>
    </w:p>
    <w:p w14:paraId="16D98703" w14:textId="6CB478B6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А-НПС- 4А;</w:t>
      </w:r>
    </w:p>
    <w:p w14:paraId="703AD55D" w14:textId="6287E15A" w:rsidR="00856373" w:rsidRPr="00DA4898" w:rsidRDefault="00856373" w:rsidP="00F372FB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268"/>
        </w:tabs>
        <w:ind w:left="709" w:firstLine="0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А-НПС-5А</w:t>
      </w:r>
    </w:p>
    <w:p w14:paraId="20F804F3" w14:textId="13992FBA" w:rsidR="00BF3EBC" w:rsidRPr="00DA4898" w:rsidRDefault="00BF3EBC" w:rsidP="00F372F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65E2AD2D" w14:textId="755544F9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 xml:space="preserve">Срок оказания Услуг: </w:t>
      </w:r>
      <w:r w:rsidR="005D04CC" w:rsidRPr="00DA4898">
        <w:rPr>
          <w:color w:val="000000"/>
          <w:sz w:val="24"/>
          <w:szCs w:val="24"/>
        </w:rPr>
        <w:t>c «</w:t>
      </w:r>
      <w:r w:rsidR="00D47B6E">
        <w:rPr>
          <w:color w:val="000000"/>
          <w:sz w:val="24"/>
          <w:szCs w:val="24"/>
        </w:rPr>
        <w:t xml:space="preserve"> </w:t>
      </w:r>
      <w:r w:rsidR="00C228C1" w:rsidRPr="00DA4898">
        <w:rPr>
          <w:color w:val="000000"/>
          <w:sz w:val="24"/>
          <w:szCs w:val="24"/>
        </w:rPr>
        <w:t>0</w:t>
      </w:r>
      <w:r w:rsidR="00BF3EBC" w:rsidRPr="00DA4898">
        <w:rPr>
          <w:color w:val="000000"/>
          <w:sz w:val="24"/>
          <w:szCs w:val="24"/>
        </w:rPr>
        <w:t>1</w:t>
      </w:r>
      <w:r w:rsidR="00D47B6E">
        <w:rPr>
          <w:color w:val="000000"/>
          <w:sz w:val="24"/>
          <w:szCs w:val="24"/>
        </w:rPr>
        <w:t xml:space="preserve"> </w:t>
      </w:r>
      <w:r w:rsidRPr="00DA4898">
        <w:rPr>
          <w:color w:val="000000"/>
          <w:sz w:val="24"/>
          <w:szCs w:val="24"/>
        </w:rPr>
        <w:t xml:space="preserve">» </w:t>
      </w:r>
      <w:r w:rsidR="00C228C1" w:rsidRPr="00DA4898">
        <w:rPr>
          <w:color w:val="000000"/>
          <w:sz w:val="24"/>
          <w:szCs w:val="24"/>
        </w:rPr>
        <w:t>сентября</w:t>
      </w:r>
      <w:r w:rsidR="005D04CC" w:rsidRPr="00DA4898">
        <w:rPr>
          <w:color w:val="000000"/>
          <w:sz w:val="24"/>
          <w:szCs w:val="24"/>
        </w:rPr>
        <w:t xml:space="preserve"> 202</w:t>
      </w:r>
      <w:r w:rsidR="00C228C1" w:rsidRPr="00DA4898">
        <w:rPr>
          <w:color w:val="000000"/>
          <w:sz w:val="24"/>
          <w:szCs w:val="24"/>
        </w:rPr>
        <w:t>2</w:t>
      </w:r>
      <w:r w:rsidR="005D04CC" w:rsidRPr="00DA4898">
        <w:rPr>
          <w:color w:val="000000"/>
          <w:sz w:val="24"/>
          <w:szCs w:val="24"/>
        </w:rPr>
        <w:t>г. по «</w:t>
      </w:r>
      <w:r w:rsidR="00D47B6E">
        <w:rPr>
          <w:color w:val="000000"/>
          <w:sz w:val="24"/>
          <w:szCs w:val="24"/>
        </w:rPr>
        <w:t xml:space="preserve"> </w:t>
      </w:r>
      <w:r w:rsidR="005D04CC" w:rsidRPr="00DA4898">
        <w:rPr>
          <w:color w:val="000000"/>
          <w:sz w:val="24"/>
          <w:szCs w:val="24"/>
        </w:rPr>
        <w:t>3</w:t>
      </w:r>
      <w:r w:rsidR="00C228C1" w:rsidRPr="00DA4898">
        <w:rPr>
          <w:color w:val="000000"/>
          <w:sz w:val="24"/>
          <w:szCs w:val="24"/>
        </w:rPr>
        <w:t>0</w:t>
      </w:r>
      <w:r w:rsidR="00D47B6E">
        <w:rPr>
          <w:color w:val="000000"/>
          <w:sz w:val="24"/>
          <w:szCs w:val="24"/>
        </w:rPr>
        <w:t xml:space="preserve"> </w:t>
      </w:r>
      <w:r w:rsidRPr="00DA4898">
        <w:rPr>
          <w:color w:val="000000"/>
          <w:sz w:val="24"/>
          <w:szCs w:val="24"/>
        </w:rPr>
        <w:t xml:space="preserve">» </w:t>
      </w:r>
      <w:r w:rsidR="00C228C1" w:rsidRPr="00DA4898">
        <w:rPr>
          <w:color w:val="000000"/>
          <w:sz w:val="24"/>
          <w:szCs w:val="24"/>
        </w:rPr>
        <w:t>апреля</w:t>
      </w:r>
      <w:r w:rsidRPr="00DA4898">
        <w:rPr>
          <w:color w:val="000000"/>
          <w:sz w:val="24"/>
          <w:szCs w:val="24"/>
        </w:rPr>
        <w:t xml:space="preserve"> 202</w:t>
      </w:r>
      <w:r w:rsidR="00C228C1" w:rsidRPr="00DA4898">
        <w:rPr>
          <w:color w:val="000000"/>
          <w:sz w:val="24"/>
          <w:szCs w:val="24"/>
        </w:rPr>
        <w:t>3</w:t>
      </w:r>
      <w:r w:rsidRPr="00DA4898">
        <w:rPr>
          <w:color w:val="000000"/>
          <w:sz w:val="24"/>
          <w:szCs w:val="24"/>
        </w:rPr>
        <w:t>г.</w:t>
      </w:r>
    </w:p>
    <w:p w14:paraId="441A7B74" w14:textId="77777777" w:rsidR="003752C2" w:rsidRPr="00DA4898" w:rsidRDefault="003752C2" w:rsidP="00F372FB">
      <w:p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left="120" w:right="104"/>
        <w:jc w:val="right"/>
        <w:rPr>
          <w:color w:val="000000"/>
          <w:sz w:val="24"/>
          <w:szCs w:val="24"/>
        </w:rPr>
      </w:pPr>
    </w:p>
    <w:p w14:paraId="46FEDE64" w14:textId="0F4F06B5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>Описание действующих подсистем</w:t>
      </w:r>
      <w:r w:rsidR="00C228C1" w:rsidRPr="00DA4898">
        <w:rPr>
          <w:b/>
          <w:color w:val="000000"/>
          <w:sz w:val="24"/>
          <w:szCs w:val="24"/>
        </w:rPr>
        <w:t xml:space="preserve"> ситуационного центра безопасности</w:t>
      </w:r>
    </w:p>
    <w:p w14:paraId="3AA68695" w14:textId="0E60E7FB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К подсистемам </w:t>
      </w:r>
      <w:r w:rsidR="00C228C1" w:rsidRPr="00DA4898">
        <w:rPr>
          <w:sz w:val="24"/>
          <w:szCs w:val="24"/>
        </w:rPr>
        <w:t>СЦ</w:t>
      </w:r>
      <w:r w:rsidRPr="00DA4898">
        <w:rPr>
          <w:sz w:val="24"/>
          <w:szCs w:val="24"/>
        </w:rPr>
        <w:t xml:space="preserve"> относятся подсистемы, управляющие техническими средствами охраны и инженерными средствами защиты объекта, предназначенными для предотвращения и (или) выявления несанкционированных действий в отношении объекта, а именно следующие подсистемы:</w:t>
      </w:r>
    </w:p>
    <w:p w14:paraId="2185DD52" w14:textId="77777777" w:rsidR="003752C2" w:rsidRPr="00DA4898" w:rsidRDefault="009E6FFE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</w:pPr>
      <w:r w:rsidRPr="00DA4898">
        <w:rPr>
          <w:color w:val="000000"/>
          <w:sz w:val="24"/>
          <w:szCs w:val="24"/>
        </w:rPr>
        <w:t>Видеонаблюдения;</w:t>
      </w:r>
    </w:p>
    <w:p w14:paraId="27884871" w14:textId="77777777" w:rsidR="003752C2" w:rsidRPr="00DA4898" w:rsidRDefault="009E6FFE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</w:pPr>
      <w:r w:rsidRPr="00DA4898">
        <w:rPr>
          <w:color w:val="000000"/>
          <w:sz w:val="24"/>
          <w:szCs w:val="24"/>
        </w:rPr>
        <w:t>Контроля и управления доступом;</w:t>
      </w:r>
    </w:p>
    <w:p w14:paraId="324FCCA0" w14:textId="77777777" w:rsidR="003752C2" w:rsidRPr="00DA4898" w:rsidRDefault="009E6FFE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</w:pPr>
      <w:r w:rsidRPr="00DA4898">
        <w:rPr>
          <w:color w:val="000000"/>
          <w:sz w:val="24"/>
          <w:szCs w:val="24"/>
        </w:rPr>
        <w:t>Локальной вычислительной сети;</w:t>
      </w:r>
    </w:p>
    <w:p w14:paraId="3A69EB18" w14:textId="77777777" w:rsidR="003752C2" w:rsidRPr="00DA4898" w:rsidRDefault="009E6FFE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</w:pPr>
      <w:r w:rsidRPr="00DA4898">
        <w:rPr>
          <w:color w:val="000000"/>
          <w:sz w:val="24"/>
          <w:szCs w:val="24"/>
        </w:rPr>
        <w:t>Программного обеспечения систем ИТСО;</w:t>
      </w:r>
    </w:p>
    <w:p w14:paraId="0C6CD0D0" w14:textId="7CB3B27B" w:rsidR="003752C2" w:rsidRPr="00DA4898" w:rsidRDefault="009E6FFE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</w:pPr>
      <w:r w:rsidRPr="00DA4898">
        <w:rPr>
          <w:color w:val="000000"/>
          <w:sz w:val="24"/>
          <w:szCs w:val="24"/>
        </w:rPr>
        <w:t>Управления серверным оборудованием</w:t>
      </w:r>
      <w:r w:rsidR="00083926" w:rsidRPr="00DA4898">
        <w:rPr>
          <w:color w:val="000000"/>
          <w:sz w:val="24"/>
          <w:szCs w:val="24"/>
        </w:rPr>
        <w:t>;</w:t>
      </w:r>
      <w:bookmarkStart w:id="0" w:name="_GoBack"/>
      <w:bookmarkEnd w:id="0"/>
    </w:p>
    <w:p w14:paraId="44865956" w14:textId="272EA3E9" w:rsidR="00083926" w:rsidRPr="00835C21" w:rsidRDefault="00083926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  <w:rPr>
          <w:sz w:val="24"/>
          <w:szCs w:val="24"/>
        </w:rPr>
      </w:pPr>
      <w:r w:rsidRPr="00835C21">
        <w:rPr>
          <w:color w:val="000000"/>
          <w:sz w:val="24"/>
          <w:szCs w:val="24"/>
        </w:rPr>
        <w:t>Периметральной охранной сигнализацией;</w:t>
      </w:r>
    </w:p>
    <w:p w14:paraId="4352FABC" w14:textId="5228EFE1" w:rsidR="00083926" w:rsidRPr="00835C21" w:rsidRDefault="00083926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  <w:rPr>
          <w:sz w:val="24"/>
          <w:szCs w:val="24"/>
        </w:rPr>
      </w:pPr>
      <w:r w:rsidRPr="00835C21">
        <w:rPr>
          <w:sz w:val="24"/>
          <w:szCs w:val="24"/>
        </w:rPr>
        <w:t>Сбора и обработки информации;</w:t>
      </w:r>
    </w:p>
    <w:p w14:paraId="078769E7" w14:textId="4AACF81B" w:rsidR="00083926" w:rsidRPr="00835C21" w:rsidRDefault="00083926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  <w:rPr>
          <w:sz w:val="24"/>
          <w:szCs w:val="24"/>
        </w:rPr>
      </w:pPr>
      <w:r w:rsidRPr="00835C21">
        <w:rPr>
          <w:sz w:val="24"/>
          <w:szCs w:val="24"/>
        </w:rPr>
        <w:t>Охранной сигнализации;</w:t>
      </w:r>
    </w:p>
    <w:p w14:paraId="68B6F52E" w14:textId="4D2C061E" w:rsidR="00083926" w:rsidRPr="00835C21" w:rsidRDefault="00083926" w:rsidP="00F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4"/>
        <w:jc w:val="both"/>
        <w:rPr>
          <w:sz w:val="24"/>
          <w:szCs w:val="24"/>
        </w:rPr>
      </w:pPr>
      <w:r w:rsidRPr="00835C21">
        <w:rPr>
          <w:sz w:val="24"/>
          <w:szCs w:val="24"/>
        </w:rPr>
        <w:t>Голосовой связи.</w:t>
      </w:r>
    </w:p>
    <w:p w14:paraId="63E6E95D" w14:textId="48FA13C6" w:rsidR="003752C2" w:rsidRPr="00DA4898" w:rsidRDefault="003752C2" w:rsidP="00F372FB">
      <w:pPr>
        <w:pStyle w:val="1"/>
        <w:tabs>
          <w:tab w:val="left" w:pos="433"/>
        </w:tabs>
        <w:ind w:left="0" w:firstLine="0"/>
        <w:rPr>
          <w:color w:val="000000"/>
        </w:rPr>
      </w:pPr>
    </w:p>
    <w:p w14:paraId="2C9383C1" w14:textId="4BD64F9D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>Задачи, соста</w:t>
      </w:r>
      <w:r w:rsidR="00CB246A" w:rsidRPr="00DA4898">
        <w:rPr>
          <w:b/>
          <w:color w:val="000000"/>
          <w:sz w:val="24"/>
          <w:szCs w:val="24"/>
        </w:rPr>
        <w:t>в и основные функции создаваемо</w:t>
      </w:r>
      <w:r w:rsidR="00C228C1" w:rsidRPr="00DA4898">
        <w:rPr>
          <w:b/>
          <w:color w:val="000000"/>
          <w:sz w:val="24"/>
          <w:szCs w:val="24"/>
        </w:rPr>
        <w:t>й</w:t>
      </w:r>
      <w:r w:rsidR="00CB246A" w:rsidRPr="00DA4898">
        <w:rPr>
          <w:b/>
          <w:color w:val="000000"/>
          <w:sz w:val="24"/>
          <w:szCs w:val="24"/>
        </w:rPr>
        <w:t xml:space="preserve"> </w:t>
      </w:r>
      <w:r w:rsidR="00C228C1" w:rsidRPr="00DA4898">
        <w:rPr>
          <w:b/>
          <w:color w:val="000000"/>
          <w:sz w:val="24"/>
          <w:szCs w:val="24"/>
        </w:rPr>
        <w:t>Системы</w:t>
      </w:r>
    </w:p>
    <w:p w14:paraId="77B911EC" w14:textId="77777777" w:rsidR="00811FC7" w:rsidRPr="00DA4898" w:rsidRDefault="00811FC7" w:rsidP="00F372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14:paraId="32325D54" w14:textId="128690F9" w:rsidR="003752C2" w:rsidRPr="00DA4898" w:rsidRDefault="00CB246A" w:rsidP="00F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104" w:firstLine="0"/>
        <w:jc w:val="both"/>
        <w:rPr>
          <w:color w:val="000000"/>
        </w:rPr>
      </w:pPr>
      <w:r w:rsidRPr="00DA4898">
        <w:rPr>
          <w:b/>
          <w:color w:val="000000"/>
          <w:sz w:val="24"/>
          <w:szCs w:val="24"/>
        </w:rPr>
        <w:t>Общие задачи создаваемо</w:t>
      </w:r>
      <w:r w:rsidR="00C228C1" w:rsidRPr="00DA4898">
        <w:rPr>
          <w:b/>
          <w:color w:val="000000"/>
          <w:sz w:val="24"/>
          <w:szCs w:val="24"/>
        </w:rPr>
        <w:t>й</w:t>
      </w:r>
      <w:r w:rsidRPr="00DA4898">
        <w:rPr>
          <w:b/>
          <w:color w:val="000000"/>
          <w:sz w:val="24"/>
          <w:szCs w:val="24"/>
        </w:rPr>
        <w:t xml:space="preserve"> </w:t>
      </w:r>
      <w:r w:rsidR="00C228C1" w:rsidRPr="00DA4898">
        <w:rPr>
          <w:b/>
          <w:color w:val="000000"/>
          <w:sz w:val="24"/>
          <w:szCs w:val="24"/>
        </w:rPr>
        <w:t>С</w:t>
      </w:r>
      <w:r w:rsidR="009E6FFE" w:rsidRPr="00DA4898">
        <w:rPr>
          <w:b/>
          <w:color w:val="000000"/>
          <w:sz w:val="24"/>
          <w:szCs w:val="24"/>
        </w:rPr>
        <w:t>истемы</w:t>
      </w:r>
    </w:p>
    <w:p w14:paraId="51332DAA" w14:textId="2CF39A12" w:rsidR="00CB246A" w:rsidRPr="00DA4898" w:rsidRDefault="00CB246A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Результатом выполнения работ должн</w:t>
      </w:r>
      <w:r w:rsidR="00C228C1" w:rsidRPr="00DA4898">
        <w:rPr>
          <w:sz w:val="24"/>
          <w:szCs w:val="24"/>
        </w:rPr>
        <w:t>а</w:t>
      </w:r>
      <w:r w:rsidRPr="00DA4898">
        <w:rPr>
          <w:sz w:val="24"/>
          <w:szCs w:val="24"/>
        </w:rPr>
        <w:t xml:space="preserve"> стать </w:t>
      </w:r>
      <w:r w:rsidR="00C228C1" w:rsidRPr="00DA4898">
        <w:rPr>
          <w:sz w:val="24"/>
          <w:szCs w:val="24"/>
        </w:rPr>
        <w:t>Система распределенных серверов</w:t>
      </w:r>
      <w:r w:rsidRPr="00DA4898">
        <w:rPr>
          <w:sz w:val="24"/>
          <w:szCs w:val="24"/>
        </w:rPr>
        <w:t>, представляющ</w:t>
      </w:r>
      <w:r w:rsidR="00D45F5A" w:rsidRPr="00DA4898">
        <w:rPr>
          <w:sz w:val="24"/>
          <w:szCs w:val="24"/>
        </w:rPr>
        <w:t>ая</w:t>
      </w:r>
      <w:r w:rsidRPr="00DA4898">
        <w:rPr>
          <w:sz w:val="24"/>
          <w:szCs w:val="24"/>
        </w:rPr>
        <w:t xml:space="preserve"> собой программно-аппаратный комплекс по индивидуальному заданию Заказчика, передаваемый Заказчику на условиях исключительного права на результат услуги/работ.</w:t>
      </w:r>
    </w:p>
    <w:p w14:paraId="336BBDE8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Базовый функционал создаваемой системы относится к системам охранного телевидения и согласно ГОСТ Р 51558-2014 «Средства и системы охранные телевизионные. Классификация. Общие технические требования. Методы испытаний» должна с учетом конкретных условий и особенностей процессов деятельности на объекте обеспечивать визуальное наблюдение ситуационной обстановки в заданном формате изображения, </w:t>
      </w:r>
      <w:r w:rsidRPr="00DA4898">
        <w:rPr>
          <w:sz w:val="24"/>
          <w:szCs w:val="24"/>
        </w:rPr>
        <w:lastRenderedPageBreak/>
        <w:t xml:space="preserve">обнаружение и идентификацию субъектов наблюдения в зависимости от назначения - людей, транспортных средств, имущества, элементов объектовой инфраструктуры, а также визуальное документирование и архивирование получаемой видеоинформации в едином ситуационном центре Заказчика. </w:t>
      </w:r>
    </w:p>
    <w:p w14:paraId="47613D61" w14:textId="07683FD4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Создаваемая Система должна </w:t>
      </w:r>
      <w:r w:rsidR="00D45F5A" w:rsidRPr="00DA4898">
        <w:rPr>
          <w:sz w:val="24"/>
          <w:szCs w:val="24"/>
        </w:rPr>
        <w:t xml:space="preserve">обеспечивать </w:t>
      </w:r>
      <w:r w:rsidRPr="00DA4898">
        <w:rPr>
          <w:sz w:val="24"/>
          <w:szCs w:val="24"/>
        </w:rPr>
        <w:t>реш</w:t>
      </w:r>
      <w:r w:rsidR="00D45F5A" w:rsidRPr="00DA4898">
        <w:rPr>
          <w:sz w:val="24"/>
          <w:szCs w:val="24"/>
        </w:rPr>
        <w:t>ение</w:t>
      </w:r>
      <w:r w:rsidRPr="00DA4898">
        <w:rPr>
          <w:sz w:val="24"/>
          <w:szCs w:val="24"/>
        </w:rPr>
        <w:t xml:space="preserve"> следующ</w:t>
      </w:r>
      <w:r w:rsidR="00D45F5A" w:rsidRPr="00DA4898">
        <w:rPr>
          <w:sz w:val="24"/>
          <w:szCs w:val="24"/>
        </w:rPr>
        <w:t>их</w:t>
      </w:r>
      <w:r w:rsidRPr="00DA4898">
        <w:rPr>
          <w:sz w:val="24"/>
          <w:szCs w:val="24"/>
        </w:rPr>
        <w:t xml:space="preserve"> задач:</w:t>
      </w:r>
    </w:p>
    <w:p w14:paraId="787C92BE" w14:textId="77777777" w:rsidR="0072482B" w:rsidRPr="00DA4898" w:rsidRDefault="0072482B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визуальный контроль за объектами, находящимися на подконтрольной территории;</w:t>
      </w:r>
    </w:p>
    <w:p w14:paraId="5E16816D" w14:textId="77777777" w:rsidR="0072482B" w:rsidRPr="00DA4898" w:rsidRDefault="0072482B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Предотвращать и минимизировать риски несанкционированного проникновения и действий на подконтрольной территории;</w:t>
      </w:r>
    </w:p>
    <w:p w14:paraId="20701CEC" w14:textId="77777777" w:rsidR="0072482B" w:rsidRPr="00DA4898" w:rsidRDefault="0072482B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безопасность людей, сохранность материальных и интеллектуальных ценностей;</w:t>
      </w:r>
    </w:p>
    <w:p w14:paraId="081259E9" w14:textId="77777777" w:rsidR="0072482B" w:rsidRPr="00DA4898" w:rsidRDefault="0072482B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Повышать уровень безопасности объектов и людей, за счет обеспечения дистанционного наблюдения за контрольными точками и своевременного принятия контрмер в случае возникновения необходимости без непосредственного контакта с нарушителями или опасными предметами;</w:t>
      </w:r>
    </w:p>
    <w:p w14:paraId="431000C2" w14:textId="77777777" w:rsidR="0072482B" w:rsidRPr="00DA4898" w:rsidRDefault="0072482B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Организовывать круглосуточный визуальный контроль и мониторинг состояния и событий на подконтрольной территории в режиме реального времени (в том числе за перемещением людей и предметов) на удалённых рабочих местах операторов;</w:t>
      </w:r>
    </w:p>
    <w:p w14:paraId="57F9E665" w14:textId="77777777" w:rsidR="0072482B" w:rsidRPr="00DA4898" w:rsidRDefault="0072482B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 Аккумулировать данные визуального контроля в специализированные архивы с возможностью их последующего анализа.</w:t>
      </w:r>
    </w:p>
    <w:p w14:paraId="29089B51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распознавание лиц для автоматической идентификации личности по видеоизображению с IP камер, сравнивая их с заранее созданной базой эталонных изображений (не менее 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>20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00 уникальных лиц в базе эталонных изображения). </w:t>
      </w:r>
    </w:p>
    <w:p w14:paraId="4A3B381C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возможность добавления/удаления лиц в базе эталонных изображений;</w:t>
      </w:r>
    </w:p>
    <w:p w14:paraId="5CE4612A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в базе поиск и отображать статистики распознавания эталонных изображений лиц;</w:t>
      </w:r>
    </w:p>
    <w:p w14:paraId="40705DAD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просмотр видеозаписи, соответствующей моменту распознавания лица;</w:t>
      </w:r>
    </w:p>
    <w:p w14:paraId="31C69263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поиск эталонных изображений лиц в видеоархиве;</w:t>
      </w:r>
    </w:p>
    <w:p w14:paraId="29EA9FF5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обнаружение движения в кадре;</w:t>
      </w:r>
    </w:p>
    <w:p w14:paraId="29073220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идентификацию средств индивидуальной защиты работников;</w:t>
      </w:r>
    </w:p>
    <w:p w14:paraId="141AD157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определение движение объекта в кадре, его относительной скорости и направления при пересечении выделенной границы;</w:t>
      </w:r>
    </w:p>
    <w:p w14:paraId="63DDB6AB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обнаружение в кадре нарушения мер безопасности в условиях пандемии или эпидемии – отсутствие медицинской маски как средства индивидуальной защиты;</w:t>
      </w:r>
    </w:p>
    <w:p w14:paraId="4BB5A393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уведомление оператора в случае обнаружения человека без защитной маски в поле обзора камеры, не менее 6-ти каналов в системе;</w:t>
      </w:r>
    </w:p>
    <w:p w14:paraId="125115FF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опр</w:t>
      </w:r>
      <w:r w:rsidR="00DE4E32" w:rsidRPr="00DA4898">
        <w:rPr>
          <w:rFonts w:ascii="Times New Roman" w:hAnsi="Times New Roman"/>
          <w:color w:val="000000"/>
          <w:sz w:val="24"/>
          <w:szCs w:val="24"/>
        </w:rPr>
        <w:t>еделение  наличия в поле зрения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IP камер номера автомобиля и его распознавание (Российской Федерации типа 1 по ОСТ 78-1-73; типа 1, 2, 8А по ГОСТ 3207-77; типа 1, 1А, 1Б, 2, 5, 6, 9, 10, 20, 21 по ГОСТ Р 50577-93);</w:t>
      </w:r>
    </w:p>
    <w:p w14:paraId="4BC59813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сохранение в базе данных распознанного номера и сопутствующих данных: изображения транспортного средства, фрагмента кадра с номерным знаком и времени регистрации;</w:t>
      </w:r>
    </w:p>
    <w:p w14:paraId="7667F2D5" w14:textId="10BEACA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lastRenderedPageBreak/>
        <w:t>Обеспечивать</w:t>
      </w:r>
      <w:r w:rsidR="00364745" w:rsidRPr="00DA4898">
        <w:rPr>
          <w:rFonts w:ascii="Times New Roman" w:hAnsi="Times New Roman"/>
          <w:color w:val="000000"/>
          <w:sz w:val="24"/>
          <w:szCs w:val="24"/>
        </w:rPr>
        <w:t xml:space="preserve"> возможность </w:t>
      </w:r>
      <w:r w:rsidRPr="00DA4898">
        <w:rPr>
          <w:rFonts w:ascii="Times New Roman" w:hAnsi="Times New Roman"/>
          <w:color w:val="000000"/>
          <w:sz w:val="24"/>
          <w:szCs w:val="24"/>
        </w:rPr>
        <w:t>поиск</w:t>
      </w:r>
      <w:r w:rsidR="00364745" w:rsidRPr="00DA4898">
        <w:rPr>
          <w:rFonts w:ascii="Times New Roman" w:hAnsi="Times New Roman"/>
          <w:color w:val="000000"/>
          <w:sz w:val="24"/>
          <w:szCs w:val="24"/>
        </w:rPr>
        <w:t>а</w:t>
      </w:r>
      <w:r w:rsidRPr="00DA4898">
        <w:rPr>
          <w:rFonts w:ascii="Times New Roman" w:hAnsi="Times New Roman"/>
          <w:color w:val="000000"/>
          <w:sz w:val="24"/>
          <w:szCs w:val="24"/>
        </w:rPr>
        <w:t xml:space="preserve"> данных </w:t>
      </w:r>
      <w:r w:rsidR="00811FC7" w:rsidRPr="00DA4898">
        <w:rPr>
          <w:rFonts w:ascii="Times New Roman" w:hAnsi="Times New Roman"/>
          <w:color w:val="000000"/>
          <w:sz w:val="24"/>
          <w:szCs w:val="24"/>
        </w:rPr>
        <w:t>в базе по автомобильному номеру.</w:t>
      </w:r>
    </w:p>
    <w:p w14:paraId="0CDBBEBB" w14:textId="77777777" w:rsidR="003752C2" w:rsidRPr="00DA4898" w:rsidRDefault="003752C2" w:rsidP="00F372FB">
      <w:pPr>
        <w:pBdr>
          <w:top w:val="nil"/>
          <w:left w:val="nil"/>
          <w:bottom w:val="nil"/>
          <w:right w:val="nil"/>
          <w:between w:val="nil"/>
        </w:pBdr>
        <w:spacing w:before="60"/>
        <w:ind w:left="1429"/>
        <w:jc w:val="both"/>
        <w:rPr>
          <w:color w:val="000000"/>
          <w:sz w:val="24"/>
          <w:szCs w:val="24"/>
        </w:rPr>
      </w:pPr>
    </w:p>
    <w:p w14:paraId="6530CE65" w14:textId="77777777" w:rsidR="003752C2" w:rsidRPr="00DA4898" w:rsidRDefault="009E6FFE" w:rsidP="00F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104" w:firstLine="0"/>
        <w:jc w:val="both"/>
        <w:rPr>
          <w:color w:val="000000"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Состав создаваемой Системы</w:t>
      </w:r>
    </w:p>
    <w:p w14:paraId="1C6AD6F4" w14:textId="615D767D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Система представляет собой совокупность программных и технических средств регистрации, записи, хранения и аналитики видеоданных, а также программных и/или технических средств управления, осуществляющих информационный обмен между собой по каналам связи.</w:t>
      </w:r>
      <w:r w:rsidR="00482A99" w:rsidRPr="00DA4898">
        <w:rPr>
          <w:sz w:val="24"/>
          <w:szCs w:val="24"/>
        </w:rPr>
        <w:t xml:space="preserve"> </w:t>
      </w:r>
      <w:r w:rsidR="00E341C6" w:rsidRPr="00DA4898">
        <w:rPr>
          <w:sz w:val="24"/>
          <w:szCs w:val="24"/>
        </w:rPr>
        <w:t xml:space="preserve">Подробная спецификация </w:t>
      </w:r>
      <w:r w:rsidR="00482A99" w:rsidRPr="00DA4898">
        <w:rPr>
          <w:sz w:val="24"/>
          <w:szCs w:val="24"/>
        </w:rPr>
        <w:t>Системы приведен</w:t>
      </w:r>
      <w:r w:rsidR="00E341C6" w:rsidRPr="00DA4898">
        <w:rPr>
          <w:sz w:val="24"/>
          <w:szCs w:val="24"/>
        </w:rPr>
        <w:t>а</w:t>
      </w:r>
      <w:r w:rsidR="00482A99" w:rsidRPr="00DA4898">
        <w:rPr>
          <w:sz w:val="24"/>
          <w:szCs w:val="24"/>
        </w:rPr>
        <w:t xml:space="preserve"> в Приложении 1 к настоящему Техническому заданию.</w:t>
      </w:r>
    </w:p>
    <w:p w14:paraId="49C51573" w14:textId="1A114730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К системе</w:t>
      </w:r>
      <w:r w:rsidR="00242460" w:rsidRPr="00DA4898">
        <w:rPr>
          <w:sz w:val="24"/>
          <w:szCs w:val="24"/>
        </w:rPr>
        <w:t xml:space="preserve"> должна быть предусмотрена техническая возможность</w:t>
      </w:r>
      <w:r w:rsidRPr="00DA4898">
        <w:rPr>
          <w:sz w:val="24"/>
          <w:szCs w:val="24"/>
        </w:rPr>
        <w:t xml:space="preserve"> подключен</w:t>
      </w:r>
      <w:r w:rsidR="00242460" w:rsidRPr="00DA4898">
        <w:rPr>
          <w:sz w:val="24"/>
          <w:szCs w:val="24"/>
        </w:rPr>
        <w:t>ия</w:t>
      </w:r>
      <w:r w:rsidRPr="00DA4898">
        <w:rPr>
          <w:sz w:val="24"/>
          <w:szCs w:val="24"/>
        </w:rPr>
        <w:t xml:space="preserve"> </w:t>
      </w:r>
      <w:r w:rsidR="00E341C6" w:rsidRPr="00DA4898">
        <w:rPr>
          <w:sz w:val="24"/>
          <w:szCs w:val="24"/>
        </w:rPr>
        <w:t xml:space="preserve">следующих элементов </w:t>
      </w:r>
      <w:r w:rsidRPr="00DA4898">
        <w:rPr>
          <w:sz w:val="24"/>
          <w:szCs w:val="24"/>
        </w:rPr>
        <w:t xml:space="preserve">(как </w:t>
      </w:r>
      <w:r w:rsidR="00E341C6" w:rsidRPr="00DA4898">
        <w:rPr>
          <w:sz w:val="24"/>
          <w:szCs w:val="24"/>
        </w:rPr>
        <w:t>основных</w:t>
      </w:r>
      <w:r w:rsidRPr="00DA4898">
        <w:rPr>
          <w:sz w:val="24"/>
          <w:szCs w:val="24"/>
        </w:rPr>
        <w:t xml:space="preserve">, так и </w:t>
      </w:r>
      <w:r w:rsidR="00E341C6" w:rsidRPr="00DA4898">
        <w:rPr>
          <w:sz w:val="24"/>
          <w:szCs w:val="24"/>
        </w:rPr>
        <w:t>вспомогательных</w:t>
      </w:r>
      <w:r w:rsidRPr="00DA4898">
        <w:rPr>
          <w:sz w:val="24"/>
          <w:szCs w:val="24"/>
        </w:rPr>
        <w:t>), установленные и функционирующие у Заказчика:</w:t>
      </w:r>
    </w:p>
    <w:p w14:paraId="28D4A935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видеокамеры - технические устройства для снятия (формирования) потока видеоизображения;</w:t>
      </w:r>
    </w:p>
    <w:p w14:paraId="016C1439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коммутаторы – технические устройства для организации опорной сети передачи данных (различаются по количеству портов, наличию или отсутствию системы электропитания потребителей РоЕ. В зависимости от топологии сети в инфраструктуре Заказчика применяются как управляемые, так и неуправляемые коммутаторы); </w:t>
      </w:r>
    </w:p>
    <w:p w14:paraId="2A508A80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видеосерверы (видеорегистраторы) – компьютерные устройства, выступающие приемниками видеопотока от видеокамер, осуществляющие его преобразования и запись на жесткий диск. Видеосерверы обеспечивают выполнение заданных регламентов хранения и воспроизведения видеоинформации;</w:t>
      </w:r>
    </w:p>
    <w:p w14:paraId="6EDE2864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источники бесперебойного питания (ИБП) – источники электропитания, обеспечивающие питание при кратковременном отключении основного источника питания, а также защиту от помех в сети основного источника питания; </w:t>
      </w:r>
    </w:p>
    <w:p w14:paraId="5BC06C24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шкафы настенные – для размещения поэтажного оборудования (оборудования выносов). </w:t>
      </w:r>
    </w:p>
    <w:p w14:paraId="00018137" w14:textId="3A97A594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шкафы напольные – для размещения оборудования Системы; </w:t>
      </w:r>
    </w:p>
    <w:p w14:paraId="54C6D02E" w14:textId="77777777" w:rsidR="003752C2" w:rsidRPr="00DA4898" w:rsidRDefault="009E6FFE" w:rsidP="00F372F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АРМ операторов - компьютерные устройства для обеспечения: </w:t>
      </w:r>
    </w:p>
    <w:p w14:paraId="6A2D4D33" w14:textId="77777777" w:rsidR="003752C2" w:rsidRPr="00DA4898" w:rsidRDefault="009E6FFE" w:rsidP="00F372FB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круглосуточного визуального контроля и мониторинга состояния объектов;</w:t>
      </w:r>
    </w:p>
    <w:p w14:paraId="66F79915" w14:textId="77777777" w:rsidR="003752C2" w:rsidRPr="00DA4898" w:rsidRDefault="009E6FFE" w:rsidP="00F372FB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отслеживания нестандартных, нештатных и опасных ситуаций и своевременного информирования о них;  </w:t>
      </w:r>
    </w:p>
    <w:p w14:paraId="43B8A8A0" w14:textId="77777777" w:rsidR="003752C2" w:rsidRPr="00DA4898" w:rsidRDefault="009E6FFE" w:rsidP="00F372FB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анализа полученной информации, формирования отчетов, архивации данных; </w:t>
      </w:r>
    </w:p>
    <w:p w14:paraId="1E29CE7B" w14:textId="77777777" w:rsidR="003752C2" w:rsidRPr="00DA4898" w:rsidRDefault="009E6FFE" w:rsidP="00F372FB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сохранения интересующего фрагмента видеозаписи на внешнем носителе или по сети на жестком диске;</w:t>
      </w:r>
    </w:p>
    <w:p w14:paraId="44E2FBAE" w14:textId="77777777" w:rsidR="003752C2" w:rsidRPr="00DA4898" w:rsidRDefault="009E6FFE" w:rsidP="00F372F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LCD панели и контроллеры в составе видеостены - компьютерные устройства для обеспечения круглосуточного визуального контроля и мониторинга состояния объектов, отслеживания нестандартных, нештатных и опасных ситуаций и своевременное информирование о них </w:t>
      </w:r>
    </w:p>
    <w:p w14:paraId="52DE287D" w14:textId="4AA405F1" w:rsidR="003752C2" w:rsidRPr="00DA4898" w:rsidRDefault="009E6FFE" w:rsidP="00F372FB">
      <w:pPr>
        <w:ind w:firstLine="709"/>
        <w:jc w:val="both"/>
        <w:rPr>
          <w:b/>
          <w:sz w:val="24"/>
          <w:szCs w:val="24"/>
        </w:rPr>
      </w:pPr>
      <w:r w:rsidRPr="00DA4898">
        <w:rPr>
          <w:b/>
          <w:sz w:val="24"/>
          <w:szCs w:val="24"/>
        </w:rPr>
        <w:t>Исполнитель передает Заказчику лицензионное программное обеспечение</w:t>
      </w:r>
      <w:r w:rsidR="00E341C6" w:rsidRPr="00DA4898">
        <w:rPr>
          <w:b/>
          <w:sz w:val="24"/>
          <w:szCs w:val="24"/>
        </w:rPr>
        <w:t xml:space="preserve"> на оборудование согласно</w:t>
      </w:r>
      <w:r w:rsidR="00D30215" w:rsidRPr="00DA4898">
        <w:rPr>
          <w:b/>
          <w:sz w:val="24"/>
          <w:szCs w:val="24"/>
        </w:rPr>
        <w:t xml:space="preserve"> </w:t>
      </w:r>
      <w:r w:rsidR="00E341C6" w:rsidRPr="00DA4898">
        <w:rPr>
          <w:b/>
          <w:sz w:val="24"/>
          <w:szCs w:val="24"/>
        </w:rPr>
        <w:t xml:space="preserve">спецификации приведенной </w:t>
      </w:r>
      <w:r w:rsidR="00D30215" w:rsidRPr="00DA4898">
        <w:rPr>
          <w:b/>
          <w:sz w:val="24"/>
          <w:szCs w:val="24"/>
        </w:rPr>
        <w:t>в Приложении № 1</w:t>
      </w:r>
      <w:r w:rsidRPr="00DA4898">
        <w:rPr>
          <w:b/>
          <w:sz w:val="24"/>
          <w:szCs w:val="24"/>
        </w:rPr>
        <w:t>.</w:t>
      </w:r>
    </w:p>
    <w:p w14:paraId="2FC41AED" w14:textId="77777777" w:rsidR="00CA2652" w:rsidRPr="00DA4898" w:rsidRDefault="00CA2652" w:rsidP="00F372FB">
      <w:pPr>
        <w:ind w:firstLine="709"/>
        <w:jc w:val="both"/>
        <w:rPr>
          <w:b/>
          <w:sz w:val="24"/>
          <w:szCs w:val="24"/>
        </w:rPr>
      </w:pPr>
    </w:p>
    <w:p w14:paraId="1149D5EF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Требования к передаваемому программному обеспечению:</w:t>
      </w:r>
    </w:p>
    <w:p w14:paraId="58A0F183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 должно обеспечивать:</w:t>
      </w:r>
    </w:p>
    <w:p w14:paraId="315E1791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работу в автоматизированном режиме;</w:t>
      </w:r>
    </w:p>
    <w:p w14:paraId="01BADB83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lastRenderedPageBreak/>
        <w:t>архивирование видеоинформации для последующего анализа событий и наличие видеоархива со сроком хранения видеоинформации не менее 30 суток на электронных носителях;</w:t>
      </w:r>
    </w:p>
    <w:p w14:paraId="7883EF27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возможность изменения режимов работы;</w:t>
      </w:r>
    </w:p>
    <w:p w14:paraId="787A9EB5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воспроизведение ранее записанной информации;</w:t>
      </w:r>
    </w:p>
    <w:p w14:paraId="13277A1F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оперативный доступ к видеоархиву путем задания времени, даты и идентификатора видеокамеры;</w:t>
      </w:r>
    </w:p>
    <w:p w14:paraId="6C84AE2F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круглосуточное функционирование, без учета времени, необходимого для поведения регламентных работ в соответствии с инструкциями по эксплуатации системы;</w:t>
      </w:r>
    </w:p>
    <w:p w14:paraId="391B2062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единое информационное пространство и централизованное управление данными;</w:t>
      </w:r>
    </w:p>
    <w:p w14:paraId="60B62B3D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защиту зарегистрированной информации от несанкционированного доступа со стороны пользователей, обслуживающего персонала и посторонних лиц;</w:t>
      </w:r>
    </w:p>
    <w:p w14:paraId="47A5A29E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возможность индивидуальной настройки качества изображения и записи для каждого источника видеопотока;</w:t>
      </w:r>
    </w:p>
    <w:p w14:paraId="385C70F9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возможность поочередного, выборочного или одновременного (в режиме видеостена) просмотра изображений на экране монитора любой из установленных на объекте видеокамеры;</w:t>
      </w:r>
    </w:p>
    <w:p w14:paraId="4D66D7AC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возможность видеозаписи изображений любой видеокамеры в циклическом режиме, как выборочно, так и по заданной программе;</w:t>
      </w:r>
    </w:p>
    <w:p w14:paraId="7D6CCBCE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визуальное наблюдение за подконтрольной территорией;</w:t>
      </w:r>
    </w:p>
    <w:p w14:paraId="51D3945F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дистанционный контроль и мониторинг состояния объектов;</w:t>
      </w:r>
    </w:p>
    <w:p w14:paraId="3CEFE823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возможность взаимодействия оборудования Системы со специализированным программным обеспечением, аналитическими приложениями и встроенными аналитическими функциями (например, анализ движения и перемещения объектов, включение/выключение записи при начале движения на подконтрольной территории, автоматическое приближение/удаление объекта, работа по сценариям и др.);</w:t>
      </w:r>
    </w:p>
    <w:p w14:paraId="5AA96892" w14:textId="1184D86D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возможность интеграции с другими системами, такими как СКУД, охрана периметра, охранно-пожарная сигнализация, система распознавания биометрических данных, система распознавания автомобильных номеров, учета парковочных мест, учета рабочего времени и др. системами (при необходимости);</w:t>
      </w:r>
    </w:p>
    <w:p w14:paraId="301D8B6C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запись и формирование систематизированного архива событий;</w:t>
      </w:r>
    </w:p>
    <w:p w14:paraId="787A74AA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круглосуточный визуальный контроль и мониторинг состояния объектов, отслеживание нестандартных, нештатных и опасных ситуаций и своевременное информирование о них;</w:t>
      </w:r>
    </w:p>
    <w:p w14:paraId="0CDA9413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анализ полученной информации, формирование отчетов, архивация данных;</w:t>
      </w:r>
    </w:p>
    <w:p w14:paraId="386F4930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сохранение интересующего фрагмента видеозаписи на внешнем носителе или по сети на жестком диске АРМ оператора.</w:t>
      </w:r>
    </w:p>
    <w:p w14:paraId="20577754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должно поддерживать многопоточность, двусторонний звук, аппаратную аналитику, закачку архива с SD-карты камеры или архива c NVR.</w:t>
      </w:r>
    </w:p>
    <w:p w14:paraId="56899087" w14:textId="77777777" w:rsidR="003752C2" w:rsidRPr="00DA4898" w:rsidRDefault="009E6FFE" w:rsidP="00F372F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должно поддерживать следующий функционал:</w:t>
      </w:r>
    </w:p>
    <w:p w14:paraId="767A8207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мониторинг работоспособности систем видеонаблюдения;</w:t>
      </w:r>
    </w:p>
    <w:p w14:paraId="54DB3177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создание консолидированных отчетов видеоаналитики в системе видеонаблюдения;</w:t>
      </w:r>
    </w:p>
    <w:p w14:paraId="780583DC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lastRenderedPageBreak/>
        <w:t>поддержка виртуализации и централизованное лицензирование по сети в системе видеонаблюдения;</w:t>
      </w:r>
    </w:p>
    <w:p w14:paraId="06A082C4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единая точка авторизации и учетные данные для всех пользователей;</w:t>
      </w:r>
    </w:p>
    <w:p w14:paraId="56C545C9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поддержка ОС Linux;</w:t>
      </w:r>
    </w:p>
    <w:p w14:paraId="69130CC7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поиск в архиве по метаданным, проставляемым детектором движения;</w:t>
      </w:r>
    </w:p>
    <w:p w14:paraId="1ADE298D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событийный поиск по ключевым словам;</w:t>
      </w:r>
    </w:p>
    <w:p w14:paraId="57ECD858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поиск фрагментов, записанных в определенной зоне, одновременное воспроизведение до семи фрагментов;</w:t>
      </w:r>
    </w:p>
    <w:p w14:paraId="343484CE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наличие модуля ручного управления поворотными камерами с помощью мышью или клавиатуры;</w:t>
      </w:r>
    </w:p>
    <w:p w14:paraId="5DD7AEB2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наличие модуля добавления планов помещений и территорий с указанием на них размещенного оборудования, включая направление обзора камер, интерактивные карты без ограничений по уровню вложенности;</w:t>
      </w:r>
    </w:p>
    <w:p w14:paraId="3655D707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поддержка сетевых рабочих мест для управления системой видеонаблюдения, просмотра видео и архивов;</w:t>
      </w:r>
    </w:p>
    <w:p w14:paraId="162704C2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наличие модуля, отправляющего сообщения о сформированных тревожных событиях;</w:t>
      </w:r>
    </w:p>
    <w:p w14:paraId="71EE3873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наличие модуля, контролирующего видеосигнал с камер и сообщающий о расфокусировке, изменении направления обзора, заслоне или засветке объектива, дисконнекте;</w:t>
      </w:r>
    </w:p>
    <w:p w14:paraId="5AF899E6" w14:textId="44803BFE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 xml:space="preserve">поддержка </w:t>
      </w:r>
      <w:r w:rsidR="00E341C6" w:rsidRPr="00DA4898">
        <w:rPr>
          <w:rFonts w:ascii="Times New Roman" w:hAnsi="Times New Roman"/>
          <w:color w:val="000000"/>
          <w:sz w:val="24"/>
          <w:szCs w:val="24"/>
        </w:rPr>
        <w:t xml:space="preserve"> редактируемого программного кода, обеспечивающего переключение видеокамер </w:t>
      </w:r>
      <w:r w:rsidRPr="00DA4898">
        <w:rPr>
          <w:rFonts w:ascii="Times New Roman" w:hAnsi="Times New Roman"/>
          <w:color w:val="000000"/>
          <w:sz w:val="24"/>
          <w:szCs w:val="24"/>
        </w:rPr>
        <w:t>к резервному серверу в случае выхода из строя основного</w:t>
      </w:r>
      <w:r w:rsidR="00E341C6" w:rsidRPr="00DA4898">
        <w:rPr>
          <w:rFonts w:ascii="Times New Roman" w:hAnsi="Times New Roman"/>
          <w:color w:val="000000"/>
          <w:sz w:val="24"/>
          <w:szCs w:val="24"/>
        </w:rPr>
        <w:t xml:space="preserve"> сервера</w:t>
      </w:r>
      <w:r w:rsidRPr="00DA4898">
        <w:rPr>
          <w:rFonts w:ascii="Times New Roman" w:hAnsi="Times New Roman"/>
          <w:color w:val="000000"/>
          <w:sz w:val="24"/>
          <w:szCs w:val="24"/>
        </w:rPr>
        <w:t>;</w:t>
      </w:r>
    </w:p>
    <w:p w14:paraId="0E34EBCB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детектор звука, обнаруживающий превышение или принижение заданного звукового порога;</w:t>
      </w:r>
    </w:p>
    <w:p w14:paraId="1F46790E" w14:textId="7F5F3F36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наличие менеджера лицензий для системы (Linux-версия CentOS daemon), активирующего и деактивирующего лицензии, переносящего их между серверами. Количество лицензируемых серверов не ограничено без необходимости подключения USB-ключа в сервере (Linux-версии);</w:t>
      </w:r>
    </w:p>
    <w:p w14:paraId="6D9ECB4D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подключение к средствам видеонаблюдения по протоколу IРv4;</w:t>
      </w:r>
    </w:p>
    <w:p w14:paraId="7FEA322B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защищенное подключение к средствам видеонаблюдения посредством выделенных каналов связи, организации виртуальных частных сетей и/или с использованием протоколов ACL, SSH, HTTPS и др.;</w:t>
      </w:r>
    </w:p>
    <w:p w14:paraId="56939CB9" w14:textId="77777777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обеспечивать журналирование следующих действий пользователей:</w:t>
      </w:r>
    </w:p>
    <w:p w14:paraId="77F03DD8" w14:textId="77777777" w:rsidR="003752C2" w:rsidRPr="00DA4898" w:rsidRDefault="009E6FFE" w:rsidP="00F372FB">
      <w:pPr>
        <w:pStyle w:val="af1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авторизация пользователя;</w:t>
      </w:r>
    </w:p>
    <w:p w14:paraId="56818319" w14:textId="77777777" w:rsidR="003752C2" w:rsidRPr="00DA4898" w:rsidRDefault="009E6FFE" w:rsidP="00F372FB">
      <w:pPr>
        <w:pStyle w:val="af1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изменение пользователем конфигурационных параметров Системы и подключенных к ней средств видеонаблюдения;</w:t>
      </w:r>
    </w:p>
    <w:p w14:paraId="418F4B32" w14:textId="77777777" w:rsidR="003752C2" w:rsidRPr="00DA4898" w:rsidRDefault="009E6FFE" w:rsidP="00F372FB">
      <w:pPr>
        <w:pStyle w:val="af1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доступ к архиву видеоизображений;</w:t>
      </w:r>
    </w:p>
    <w:p w14:paraId="31449355" w14:textId="3798F75A" w:rsidR="003752C2" w:rsidRPr="00DA4898" w:rsidRDefault="009E6FFE" w:rsidP="00F372FB">
      <w:pPr>
        <w:pStyle w:val="af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A4898">
        <w:rPr>
          <w:rFonts w:ascii="Times New Roman" w:hAnsi="Times New Roman"/>
          <w:color w:val="000000"/>
          <w:sz w:val="24"/>
          <w:szCs w:val="24"/>
        </w:rPr>
        <w:t>поддерживать отправку служебных сообщений/событий в открытых протоколах (Syslog, SNМP</w:t>
      </w:r>
      <w:r w:rsidR="00E341C6" w:rsidRPr="00DA4898">
        <w:rPr>
          <w:rFonts w:ascii="Times New Roman" w:hAnsi="Times New Roman"/>
          <w:color w:val="000000"/>
          <w:sz w:val="24"/>
          <w:szCs w:val="24"/>
        </w:rPr>
        <w:t xml:space="preserve"> и др.</w:t>
      </w:r>
      <w:r w:rsidRPr="00DA4898">
        <w:rPr>
          <w:rFonts w:ascii="Times New Roman" w:hAnsi="Times New Roman"/>
          <w:color w:val="000000"/>
          <w:sz w:val="24"/>
          <w:szCs w:val="24"/>
        </w:rPr>
        <w:t>).</w:t>
      </w:r>
    </w:p>
    <w:p w14:paraId="3B6F9504" w14:textId="77777777" w:rsidR="003752C2" w:rsidRPr="00DA4898" w:rsidRDefault="003752C2" w:rsidP="00F372FB">
      <w:pPr>
        <w:ind w:firstLine="709"/>
        <w:jc w:val="both"/>
        <w:rPr>
          <w:sz w:val="24"/>
          <w:szCs w:val="24"/>
        </w:rPr>
      </w:pPr>
    </w:p>
    <w:p w14:paraId="42B49CAF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Условия</w:t>
      </w:r>
      <w:r w:rsidRPr="00DA4898">
        <w:rPr>
          <w:color w:val="000000"/>
          <w:sz w:val="24"/>
          <w:szCs w:val="24"/>
        </w:rPr>
        <w:t xml:space="preserve"> </w:t>
      </w:r>
      <w:r w:rsidRPr="00DA4898">
        <w:rPr>
          <w:b/>
          <w:color w:val="000000"/>
          <w:sz w:val="24"/>
          <w:szCs w:val="24"/>
        </w:rPr>
        <w:t>выполнения работ</w:t>
      </w:r>
    </w:p>
    <w:p w14:paraId="25EBC46F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В случае невозможности удаленной настройки оборудования/программного обеспечения все работы, запланированные в рамках текущего технического задания, проводятся по месту нахождения оборудования.</w:t>
      </w:r>
    </w:p>
    <w:p w14:paraId="60DBAE83" w14:textId="2084A783" w:rsidR="003752C2" w:rsidRPr="00DA4898" w:rsidRDefault="009E6FFE" w:rsidP="00F372FB">
      <w:pPr>
        <w:ind w:firstLine="709"/>
        <w:jc w:val="both"/>
        <w:rPr>
          <w:b/>
          <w:sz w:val="24"/>
          <w:szCs w:val="24"/>
        </w:rPr>
      </w:pPr>
      <w:r w:rsidRPr="00DA4898">
        <w:rPr>
          <w:b/>
          <w:sz w:val="24"/>
          <w:szCs w:val="24"/>
        </w:rPr>
        <w:t>Исполнитель производит настройку всех серверов для достижения требуемого уровня функциональности в соответствии с настоящим техническим заданием.</w:t>
      </w:r>
    </w:p>
    <w:p w14:paraId="66C2CFC6" w14:textId="7A3750FA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В случае необходимости доработки оборудования, программного обеспечения, сетевой </w:t>
      </w:r>
      <w:r w:rsidRPr="00DA4898">
        <w:rPr>
          <w:sz w:val="24"/>
          <w:szCs w:val="24"/>
        </w:rPr>
        <w:lastRenderedPageBreak/>
        <w:t xml:space="preserve">инфраструктуры и т.п. для интеграции в </w:t>
      </w:r>
      <w:r w:rsidR="00D0771F" w:rsidRPr="00DA4898">
        <w:rPr>
          <w:sz w:val="24"/>
          <w:szCs w:val="24"/>
        </w:rPr>
        <w:t xml:space="preserve">СЦ </w:t>
      </w:r>
      <w:r w:rsidRPr="00DA4898">
        <w:rPr>
          <w:sz w:val="24"/>
          <w:szCs w:val="24"/>
        </w:rPr>
        <w:t>данные работы проводятся в сервисном центре Исполнителя, включая демонтаж, монтаж, доставку оборудования в сервисный центр и обратно силами Исполнителя и за его счет.</w:t>
      </w:r>
    </w:p>
    <w:p w14:paraId="5AA9C641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Для оказания услуг Исполнитель использует свои расходные материалы, технический инвентарь, инструменты, приборы и др.</w:t>
      </w:r>
    </w:p>
    <w:p w14:paraId="0A72D8F4" w14:textId="33FCD17E" w:rsidR="003752C2" w:rsidRPr="00DA4898" w:rsidRDefault="009E6FFE" w:rsidP="00F372FB">
      <w:pPr>
        <w:ind w:firstLine="709"/>
        <w:jc w:val="both"/>
        <w:rPr>
          <w:b/>
          <w:sz w:val="24"/>
          <w:szCs w:val="24"/>
        </w:rPr>
      </w:pPr>
      <w:r w:rsidRPr="00DA4898">
        <w:rPr>
          <w:b/>
          <w:sz w:val="24"/>
          <w:szCs w:val="24"/>
        </w:rPr>
        <w:t xml:space="preserve">Исполнитель производит все пуско-наладочные работы на всех объектах Заказчика, указанные в разделе 4 настоящего технического задания, для запуска </w:t>
      </w:r>
      <w:r w:rsidR="00D0771F" w:rsidRPr="00DA4898">
        <w:rPr>
          <w:b/>
          <w:sz w:val="24"/>
          <w:szCs w:val="24"/>
        </w:rPr>
        <w:t>СЦ</w:t>
      </w:r>
      <w:r w:rsidRPr="00DA4898">
        <w:rPr>
          <w:b/>
          <w:sz w:val="24"/>
          <w:szCs w:val="24"/>
        </w:rPr>
        <w:t xml:space="preserve"> и достижения требуемой функциональности.</w:t>
      </w:r>
    </w:p>
    <w:p w14:paraId="04FDAA1D" w14:textId="77777777" w:rsidR="00417EE6" w:rsidRPr="00DA4898" w:rsidRDefault="00417EE6" w:rsidP="00F372FB">
      <w:pPr>
        <w:ind w:firstLine="709"/>
        <w:jc w:val="both"/>
        <w:rPr>
          <w:b/>
          <w:sz w:val="24"/>
          <w:szCs w:val="24"/>
        </w:rPr>
      </w:pPr>
    </w:p>
    <w:p w14:paraId="72F9BA8A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Обязанности</w:t>
      </w:r>
      <w:r w:rsidRPr="00DA4898">
        <w:rPr>
          <w:color w:val="000000"/>
          <w:sz w:val="24"/>
          <w:szCs w:val="24"/>
        </w:rPr>
        <w:t xml:space="preserve"> </w:t>
      </w:r>
      <w:r w:rsidRPr="00DA4898">
        <w:rPr>
          <w:b/>
          <w:color w:val="000000"/>
          <w:sz w:val="24"/>
          <w:szCs w:val="24"/>
        </w:rPr>
        <w:t>Исполнителя</w:t>
      </w:r>
    </w:p>
    <w:p w14:paraId="71763F49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left="120" w:right="131" w:firstLine="708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Для выполнения услуг Исполнитель обязан:</w:t>
      </w:r>
    </w:p>
    <w:p w14:paraId="6066B6CC" w14:textId="068A50F3" w:rsidR="003752C2" w:rsidRPr="00DA4898" w:rsidRDefault="00F372FB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</w:t>
      </w:r>
      <w:r w:rsidR="009E6FFE" w:rsidRPr="00DA4898">
        <w:rPr>
          <w:color w:val="000000"/>
          <w:sz w:val="24"/>
          <w:szCs w:val="24"/>
        </w:rPr>
        <w:t>азначить</w:t>
      </w:r>
      <w:r w:rsidRPr="00DA4898">
        <w:rPr>
          <w:color w:val="000000"/>
          <w:sz w:val="24"/>
          <w:szCs w:val="24"/>
        </w:rPr>
        <w:t xml:space="preserve"> и информировать Заказчика о назначении</w:t>
      </w:r>
      <w:r w:rsidR="009E6FFE" w:rsidRPr="00DA4898">
        <w:rPr>
          <w:color w:val="000000"/>
          <w:sz w:val="24"/>
          <w:szCs w:val="24"/>
        </w:rPr>
        <w:t xml:space="preserve"> со своей стороны ответственных лиц для взаимодействия </w:t>
      </w:r>
      <w:r w:rsidRPr="00DA4898">
        <w:rPr>
          <w:color w:val="000000"/>
          <w:sz w:val="24"/>
          <w:szCs w:val="24"/>
        </w:rPr>
        <w:t xml:space="preserve"> в рамках исполнения своих обязательств</w:t>
      </w:r>
      <w:r w:rsidR="009E6FFE" w:rsidRPr="00DA4898">
        <w:rPr>
          <w:color w:val="000000"/>
          <w:sz w:val="24"/>
          <w:szCs w:val="24"/>
        </w:rPr>
        <w:t>;</w:t>
      </w:r>
    </w:p>
    <w:p w14:paraId="5F7FA3DF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информировать Заказчика о выявленных дефектах и неисправностях;</w:t>
      </w:r>
    </w:p>
    <w:p w14:paraId="3EBE9434" w14:textId="03502D4F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осуществлять настройку </w:t>
      </w:r>
      <w:r w:rsidR="00F372FB" w:rsidRPr="00DA4898">
        <w:rPr>
          <w:color w:val="000000"/>
          <w:sz w:val="24"/>
          <w:szCs w:val="24"/>
        </w:rPr>
        <w:t xml:space="preserve">программно-аппаратных </w:t>
      </w:r>
      <w:r w:rsidR="00F74B48" w:rsidRPr="00DA4898">
        <w:rPr>
          <w:color w:val="000000"/>
          <w:sz w:val="24"/>
          <w:szCs w:val="24"/>
        </w:rPr>
        <w:t xml:space="preserve">средств комплексов </w:t>
      </w:r>
      <w:r w:rsidR="00677B85" w:rsidRPr="00DA4898">
        <w:rPr>
          <w:color w:val="000000"/>
          <w:sz w:val="24"/>
          <w:szCs w:val="24"/>
        </w:rPr>
        <w:t>СЦ</w:t>
      </w:r>
      <w:r w:rsidRPr="00DA4898">
        <w:rPr>
          <w:color w:val="000000"/>
          <w:sz w:val="24"/>
          <w:szCs w:val="24"/>
        </w:rPr>
        <w:t>;</w:t>
      </w:r>
    </w:p>
    <w:p w14:paraId="304861D6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оказывать консультирование сотрудников Заказчика по вопросам функционирования и использования аппаратного и программного обеспечения технических средств безопасности с привлечением, при необходимости, информационных ресурсов фирм-производителей оборудования;</w:t>
      </w:r>
    </w:p>
    <w:p w14:paraId="63DE2B80" w14:textId="35E6D790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при необходимости Исполнитель выдаёт рекомендации, проводит обучение и </w:t>
      </w:r>
      <w:r w:rsidR="00F372FB" w:rsidRPr="00DA4898">
        <w:rPr>
          <w:color w:val="000000"/>
          <w:sz w:val="24"/>
          <w:szCs w:val="24"/>
        </w:rPr>
        <w:t xml:space="preserve"> консультирует</w:t>
      </w:r>
      <w:r w:rsidRPr="00DA4898">
        <w:rPr>
          <w:color w:val="000000"/>
          <w:sz w:val="24"/>
          <w:szCs w:val="24"/>
        </w:rPr>
        <w:t xml:space="preserve"> должностным лицам в вопросах, касающихся эксплуатации программного обеспечения, в том числе по телефону;</w:t>
      </w:r>
    </w:p>
    <w:p w14:paraId="5D37C8C1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выполнять правила внутреннего распорядка, техники безопасности, противопожарной безопасности, охране окружающей среды, действующие на территории Заказчика;</w:t>
      </w:r>
    </w:p>
    <w:p w14:paraId="401D8C99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исполнитель осуществляет производство работ в полном объёме и в соответствии со строительными нормами и правилами; </w:t>
      </w:r>
    </w:p>
    <w:p w14:paraId="48A7A66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обеспечивает соответствие качества выполненных работ действующим нормам и техническим условиям;</w:t>
      </w:r>
    </w:p>
    <w:p w14:paraId="62A832B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при возникновении аварийной ситуации по вине Исполнителя осуществлять восстановительные и ремонтные работы собственными силами и за свой счет. Обо всех нештатных ситуациях, возникающих при производстве работ Исполнитель должен незамедлительно уведомлять Заказчика с составлением акта проведения ремонта; </w:t>
      </w:r>
    </w:p>
    <w:p w14:paraId="69AF244C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перед началом выполнения работ провести инструктаж для сотрудников, задействованных в выполнении работ, о методах работ, последовательности их выполнения, необходимых средствах индивидуальной защиты. Мероприятия по охране труда должны обеспечиваться выдачей необходимых средств индивидуальной защиты (каски, специальная одежда, обувь и др.);</w:t>
      </w:r>
    </w:p>
    <w:p w14:paraId="7F1054D1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соблюдать требования законов и иных правовых актов об охране окружающей среды. Исполнитель несет ответственность за нарушение указанных требований. В процессе выполнения работ Исполнитель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пылеобразования. Зона проведения работ и иные помещения должны ежедневно освобождаться от предметов, мусора, образующегося при проведении работ, силами и средствами Исполнителя, осуществляющего выполнение соответствующих работ;</w:t>
      </w:r>
    </w:p>
    <w:p w14:paraId="3092D4A1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lastRenderedPageBreak/>
        <w:t>обеспечить конфиденциальность информации, полученной от Заказчика. Не передавать сведения, полученные от Заказчика в ходе выполнения указанных работ, третьим лицам без согласования с Заказчиком;</w:t>
      </w:r>
    </w:p>
    <w:p w14:paraId="0BF40453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организовать и координировать работы на объектах, обеспечить соблюдение требований внутренних регламентов работы, технических регламентов, техники безопасности в процессе выполнения указанных работ и нести ответственность за качество выполняемых работ, применяемых материалов и их соответствие требованиям настоящего контракта.</w:t>
      </w:r>
    </w:p>
    <w:p w14:paraId="2B56A3D8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контролировать качество выполняемых работ и вести учет выявленных нарушений.</w:t>
      </w:r>
    </w:p>
    <w:p w14:paraId="35D85815" w14:textId="77777777" w:rsidR="003752C2" w:rsidRPr="00DA4898" w:rsidRDefault="003752C2" w:rsidP="00F372FB">
      <w:pPr>
        <w:pBdr>
          <w:top w:val="nil"/>
          <w:left w:val="nil"/>
          <w:bottom w:val="nil"/>
          <w:right w:val="nil"/>
          <w:between w:val="nil"/>
        </w:pBdr>
        <w:spacing w:before="60"/>
        <w:ind w:left="993"/>
        <w:jc w:val="both"/>
        <w:rPr>
          <w:color w:val="000000"/>
          <w:sz w:val="24"/>
          <w:szCs w:val="24"/>
        </w:rPr>
      </w:pPr>
    </w:p>
    <w:p w14:paraId="47B7E376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Требования к качеству, периодичности, срокам оказания услуг, приемке работ</w:t>
      </w:r>
      <w:r w:rsidRPr="00DA4898">
        <w:rPr>
          <w:color w:val="000000"/>
          <w:sz w:val="24"/>
          <w:szCs w:val="24"/>
        </w:rPr>
        <w:t>:</w:t>
      </w:r>
    </w:p>
    <w:p w14:paraId="749E0ACB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left="120" w:right="116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Принятие работ по настоящему техническому заданию, при отсутствии замечаний со стороны Заказчика, оформляются актами сдачи-приемки выполненных работ (услуг).</w:t>
      </w:r>
    </w:p>
    <w:p w14:paraId="6E110148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left="120" w:right="108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 случае если Заказчиком будут обнаружены некачественно выполненные работы, то Исполнитель своими силами и без увеличения стоимости обязан в пределах обоснованного срока и минимизации ущерба переделать эти работы для обеспечения их надлежащего качества.</w:t>
      </w:r>
    </w:p>
    <w:p w14:paraId="1D6B2AF5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left="120" w:right="108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Порядок приемки работ описан в разделе 12 настоящего технического задания.</w:t>
      </w:r>
    </w:p>
    <w:p w14:paraId="335BBFF6" w14:textId="77777777" w:rsidR="003752C2" w:rsidRPr="00DA4898" w:rsidRDefault="003752C2" w:rsidP="00F372FB">
      <w:pPr>
        <w:pBdr>
          <w:top w:val="nil"/>
          <w:left w:val="nil"/>
          <w:bottom w:val="nil"/>
          <w:right w:val="nil"/>
          <w:between w:val="nil"/>
        </w:pBdr>
        <w:ind w:left="120" w:right="113" w:firstLine="720"/>
        <w:jc w:val="both"/>
        <w:rPr>
          <w:color w:val="000000"/>
          <w:sz w:val="24"/>
          <w:szCs w:val="24"/>
        </w:rPr>
      </w:pPr>
    </w:p>
    <w:p w14:paraId="61E01ABB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b/>
          <w:color w:val="000000"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Требования по подготовке, составу и квалификации персонала Исполнителя, техническому оснащению Исполнителя, составу пуско-наладочных работ:</w:t>
      </w:r>
    </w:p>
    <w:p w14:paraId="6D6E5405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right="105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Персонал Исполнителя должен иметь образование не ниже специального среднетехнического по направлениям: обслуживание электрических установок, средства радиотехники, средства вычислительной техники и сети</w:t>
      </w:r>
      <w:r w:rsidR="00364745" w:rsidRPr="00DA4898">
        <w:rPr>
          <w:color w:val="000000"/>
          <w:sz w:val="24"/>
          <w:szCs w:val="24"/>
        </w:rPr>
        <w:t xml:space="preserve"> и др</w:t>
      </w:r>
      <w:r w:rsidRPr="00DA4898">
        <w:rPr>
          <w:color w:val="000000"/>
          <w:sz w:val="24"/>
          <w:szCs w:val="24"/>
        </w:rPr>
        <w:t xml:space="preserve">. </w:t>
      </w:r>
    </w:p>
    <w:p w14:paraId="3C9A26B9" w14:textId="4C8031AA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right="105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Исполнитель обязан предоставить документальное подтверждение (сертификаты</w:t>
      </w:r>
      <w:r w:rsidR="00DA4898" w:rsidRPr="00DA4898">
        <w:rPr>
          <w:color w:val="000000"/>
          <w:sz w:val="24"/>
          <w:szCs w:val="24"/>
        </w:rPr>
        <w:t>, дипломы и проч.</w:t>
      </w:r>
      <w:r w:rsidRPr="00DA4898">
        <w:rPr>
          <w:color w:val="000000"/>
          <w:sz w:val="24"/>
          <w:szCs w:val="24"/>
        </w:rPr>
        <w:t>) наличия требуемых компетенций своего персонала.</w:t>
      </w:r>
    </w:p>
    <w:p w14:paraId="00CC580F" w14:textId="38C61E28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right="105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Выполнение всех работ, предусмотренных техническим заданием, проводится собственными силами Исполнителя без привлечения субподрядных организаций.</w:t>
      </w:r>
      <w:r w:rsidR="00677B85" w:rsidRPr="00DA4898">
        <w:rPr>
          <w:color w:val="000000"/>
          <w:sz w:val="24"/>
          <w:szCs w:val="24"/>
        </w:rPr>
        <w:t xml:space="preserve"> При необходимости привлечения субподрядной организации </w:t>
      </w:r>
      <w:r w:rsidR="00DA4898" w:rsidRPr="00DA4898">
        <w:rPr>
          <w:color w:val="000000"/>
          <w:sz w:val="24"/>
          <w:szCs w:val="24"/>
        </w:rPr>
        <w:t xml:space="preserve">требуется согласование </w:t>
      </w:r>
      <w:r w:rsidR="00677B85" w:rsidRPr="00DA4898">
        <w:rPr>
          <w:color w:val="000000"/>
          <w:sz w:val="24"/>
          <w:szCs w:val="24"/>
        </w:rPr>
        <w:t>с Заказчиком.</w:t>
      </w:r>
    </w:p>
    <w:p w14:paraId="3A5AEA8D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right="105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Исполнитель не должен привлекать к выполнению работ иностранную рабочую силу.</w:t>
      </w:r>
    </w:p>
    <w:p w14:paraId="4CE4F86B" w14:textId="77777777" w:rsidR="003752C2" w:rsidRPr="00DA4898" w:rsidRDefault="009E6FFE" w:rsidP="00F372FB">
      <w:pPr>
        <w:ind w:firstLine="709"/>
        <w:jc w:val="both"/>
        <w:rPr>
          <w:b/>
          <w:sz w:val="24"/>
          <w:szCs w:val="24"/>
        </w:rPr>
      </w:pPr>
      <w:r w:rsidRPr="00DA4898">
        <w:rPr>
          <w:b/>
          <w:sz w:val="24"/>
          <w:szCs w:val="24"/>
        </w:rPr>
        <w:t>Пусконаладочные работы по созданию Системы должны включать в себя:</w:t>
      </w:r>
    </w:p>
    <w:p w14:paraId="071AF3F8" w14:textId="237FBC6D" w:rsidR="003752C2" w:rsidRPr="00DA4898" w:rsidRDefault="003E1F82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Сбор серверов </w:t>
      </w:r>
      <w:r w:rsidR="00595E7B" w:rsidRPr="00DA4898">
        <w:rPr>
          <w:color w:val="000000"/>
          <w:sz w:val="24"/>
          <w:szCs w:val="24"/>
        </w:rPr>
        <w:t>в соответствии с характеристиками</w:t>
      </w:r>
      <w:r w:rsidRPr="00DA4898">
        <w:rPr>
          <w:color w:val="000000"/>
          <w:sz w:val="24"/>
          <w:szCs w:val="24"/>
        </w:rPr>
        <w:t>, указанными в Приложении №</w:t>
      </w:r>
      <w:r w:rsidR="00DA4898" w:rsidRPr="00DA4898">
        <w:rPr>
          <w:color w:val="000000"/>
          <w:sz w:val="24"/>
          <w:szCs w:val="24"/>
        </w:rPr>
        <w:t> </w:t>
      </w:r>
      <w:r w:rsidRPr="00DA4898">
        <w:rPr>
          <w:color w:val="000000"/>
          <w:sz w:val="24"/>
          <w:szCs w:val="24"/>
        </w:rPr>
        <w:t>1 к настоящему Техническому заданию</w:t>
      </w:r>
      <w:r w:rsidR="009E6FFE" w:rsidRPr="00DA4898">
        <w:rPr>
          <w:color w:val="000000"/>
          <w:sz w:val="24"/>
          <w:szCs w:val="24"/>
        </w:rPr>
        <w:t>;</w:t>
      </w:r>
    </w:p>
    <w:p w14:paraId="300E356E" w14:textId="766C578B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709" w:firstLine="284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конфигурирование параметров видеосерверов;</w:t>
      </w:r>
    </w:p>
    <w:p w14:paraId="2C24899D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709" w:firstLine="284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присвоение и настройка IP-адресов видеокамерам;</w:t>
      </w:r>
    </w:p>
    <w:p w14:paraId="10C01EE9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709" w:firstLine="284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настройка параметров соединений и синхронизации видеокамер на видеосерверах;</w:t>
      </w:r>
    </w:p>
    <w:p w14:paraId="356E8013" w14:textId="3567674F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установка параметров для каждой видеокамеры (время работы, режим работы, наименование видеокамеры, отражающее ее расположение на территории объекта и т.д.);</w:t>
      </w:r>
    </w:p>
    <w:p w14:paraId="4D5BE9D5" w14:textId="77777777" w:rsidR="003E1F8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настройка сетевого соединения</w:t>
      </w:r>
    </w:p>
    <w:p w14:paraId="6B3431EA" w14:textId="38CA2F60" w:rsidR="003752C2" w:rsidRPr="00DA4898" w:rsidRDefault="003E1F82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настройка программного обеспечения</w:t>
      </w:r>
      <w:r w:rsidR="009E6FFE" w:rsidRPr="00DA4898">
        <w:rPr>
          <w:color w:val="000000"/>
          <w:sz w:val="24"/>
          <w:szCs w:val="24"/>
        </w:rPr>
        <w:t>;</w:t>
      </w:r>
    </w:p>
    <w:p w14:paraId="4C6BD61E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организация работы архива;</w:t>
      </w:r>
    </w:p>
    <w:p w14:paraId="2EA6ECC8" w14:textId="12C6D8E6" w:rsidR="00DA4898" w:rsidRPr="00DA4898" w:rsidRDefault="00DA4898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проверка правильности прокладки кабельных трасс, качества соединений разъемов;</w:t>
      </w:r>
    </w:p>
    <w:p w14:paraId="4C2C16F3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lastRenderedPageBreak/>
        <w:t>ориентировка (юстировка) камер по зонам;</w:t>
      </w:r>
    </w:p>
    <w:p w14:paraId="527956A5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настройка фокусировки камер;</w:t>
      </w:r>
    </w:p>
    <w:p w14:paraId="13FDE723" w14:textId="0C859BB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измерение характеристик параметров электропитания </w:t>
      </w:r>
      <w:r w:rsidR="00DA4898" w:rsidRPr="00DA4898">
        <w:rPr>
          <w:color w:val="000000"/>
          <w:sz w:val="24"/>
          <w:szCs w:val="24"/>
        </w:rPr>
        <w:t xml:space="preserve"> включая проверку обеспечения заданного времени работы от источников бесперебойного питания</w:t>
      </w:r>
      <w:r w:rsidRPr="00DA4898">
        <w:rPr>
          <w:color w:val="000000"/>
          <w:sz w:val="24"/>
          <w:szCs w:val="24"/>
        </w:rPr>
        <w:t>(система должна работать в случае отключения электроснабжения в течение определенного проектом времени);</w:t>
      </w:r>
    </w:p>
    <w:p w14:paraId="0E98F279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организация удаленного доступа для просмотра, управления и администрирования видеосервера в реальном времени с возможностью копирования, удаления или архивирования файлов, запуска или отключения приложений;</w:t>
      </w:r>
    </w:p>
    <w:p w14:paraId="1C9ACDBF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разграничение уровней доступа;</w:t>
      </w:r>
    </w:p>
    <w:p w14:paraId="79D3DE4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трассировка кабельных линий и расположение оборудования на графических планах;</w:t>
      </w:r>
    </w:p>
    <w:p w14:paraId="5003CF24" w14:textId="07B98F90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настройка камер и видеосерверов, с учетом требований руководящих документов, для обеспечения хранения информации на внутренних серверах не менее </w:t>
      </w:r>
      <w:r w:rsidR="003E1F82" w:rsidRPr="00DA4898">
        <w:rPr>
          <w:color w:val="000000"/>
          <w:sz w:val="24"/>
          <w:szCs w:val="24"/>
        </w:rPr>
        <w:t>180</w:t>
      </w:r>
      <w:r w:rsidRPr="00DA4898">
        <w:rPr>
          <w:color w:val="000000"/>
          <w:sz w:val="24"/>
          <w:szCs w:val="24"/>
        </w:rPr>
        <w:t xml:space="preserve"> суток;</w:t>
      </w:r>
    </w:p>
    <w:p w14:paraId="3D2E877F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1276" w:hanging="283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испытание и технологический прогон системы с испытанием всего функционала и всех модулей, указанных в техническом задании.</w:t>
      </w:r>
    </w:p>
    <w:p w14:paraId="4DF29DE5" w14:textId="77777777" w:rsidR="003752C2" w:rsidRPr="00DA4898" w:rsidRDefault="003752C2" w:rsidP="00F372FB">
      <w:pPr>
        <w:ind w:firstLine="709"/>
        <w:jc w:val="both"/>
        <w:rPr>
          <w:sz w:val="24"/>
          <w:szCs w:val="24"/>
        </w:rPr>
      </w:pPr>
    </w:p>
    <w:p w14:paraId="6FA04796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b/>
          <w:color w:val="000000"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Порядок выполнения и приемки работ на объекте Заказчика</w:t>
      </w:r>
    </w:p>
    <w:p w14:paraId="72E726D2" w14:textId="288DCEF6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Порядок и график выполнения работ на объекте Заказчика согласовывается с Заказчиком</w:t>
      </w:r>
      <w:r w:rsidR="00DA4898" w:rsidRPr="00DA4898">
        <w:rPr>
          <w:sz w:val="24"/>
          <w:szCs w:val="24"/>
        </w:rPr>
        <w:t xml:space="preserve"> не позднее чем 5 рабочих дней до начала работ</w:t>
      </w:r>
      <w:r w:rsidRPr="00DA4898">
        <w:rPr>
          <w:sz w:val="24"/>
          <w:szCs w:val="24"/>
        </w:rPr>
        <w:t>.</w:t>
      </w:r>
    </w:p>
    <w:p w14:paraId="28C944B2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Подрядчик обязан до начала выполнения работ представить Заказчику:</w:t>
      </w:r>
    </w:p>
    <w:p w14:paraId="4C5D24A0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284" w:firstLine="709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для оформления пропусков списки аттестованных специалистов, которые будут задействованы на объектах с указанием Ф.И.О., паспортных данных;</w:t>
      </w:r>
    </w:p>
    <w:p w14:paraId="2C52DE4D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284" w:firstLine="709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приказ о назначении представителя Подрядчика, ответственного за проведение работ на объекте;</w:t>
      </w:r>
    </w:p>
    <w:p w14:paraId="0226F117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284" w:firstLine="709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копии удостоверений сотрудников Подрядчика, привлекаемых к выполнению работ, о прохождении обучения и присвоении группы по электробезопасности не ниже III, которая позволяет обслуживать, осматривать, подключать и отключать электроустановки от сети, с предоставлением оригиналов удостоверений (копии заверяются Подрядчиком и остаются у Заказчика);</w:t>
      </w:r>
    </w:p>
    <w:p w14:paraId="2AFBACEA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284" w:firstLine="709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копии удостоверений по охране труда, копии допусков к работе на высоте, копии удостоверений о проверке знаний пожарно-технического минимума (при необходимости; копии заверяются Подрядчиком и остаются у Заказчика);</w:t>
      </w:r>
    </w:p>
    <w:p w14:paraId="14255146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284" w:firstLine="709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для оформления пропусков номера автомашин, подвозящих материалы, оборудование и др. грузы для выполнения работ, а также осуществляющих вывоз мусора с территории объекта).</w:t>
      </w:r>
    </w:p>
    <w:p w14:paraId="76ABA0C0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При выполнении работ Подрядчик обязан организовать и координировать работы на объектах, обеспечить соблюдение требований настоящего ТЗ, технических регламентов, техники безопасности в процессе выполнения указанных работ и нести ответственность за качество выполняемых работ, применяемого программного обеспечения и его соответствия требованиям настоящего технического задания;</w:t>
      </w:r>
    </w:p>
    <w:p w14:paraId="3142DA0A" w14:textId="6EB07EFF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По окончанию работ Подрядчик направляет уведомление с комплектом отчетной документации</w:t>
      </w:r>
      <w:r w:rsidR="00DA4898" w:rsidRPr="00DA4898">
        <w:rPr>
          <w:sz w:val="24"/>
          <w:szCs w:val="24"/>
        </w:rPr>
        <w:t xml:space="preserve"> (состав передаваемой документации определяется на этапе подготовки к началу производства работ)</w:t>
      </w:r>
      <w:r w:rsidRPr="00DA4898">
        <w:rPr>
          <w:sz w:val="24"/>
          <w:szCs w:val="24"/>
        </w:rPr>
        <w:t xml:space="preserve"> Заказчику для организации комиссии для приемки выполненных работ.</w:t>
      </w:r>
    </w:p>
    <w:p w14:paraId="6CB387DF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Сдача и приемка результатов выполненных работ осуществляется согласно графику выполнения работ и оформляется путем подписания Сторонами Актов выполненных работ. </w:t>
      </w:r>
      <w:r w:rsidRPr="00DA4898">
        <w:rPr>
          <w:sz w:val="24"/>
          <w:szCs w:val="24"/>
        </w:rPr>
        <w:lastRenderedPageBreak/>
        <w:t xml:space="preserve">Объем выполненных работ определяется Актами выполненных работ должен соответствовать Техническому заданию и приложениям к нему. </w:t>
      </w:r>
    </w:p>
    <w:p w14:paraId="3E7078D6" w14:textId="66E7DBE0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Перед приемкой работ Подрядчик согласовывает с Заказчиком объем выполненной работы по форме, Акт о приёмке поставленного товара (лицензий), оказанной услуги, вместе с комплектом соответствующих документов, предусмотренных контрактом. </w:t>
      </w:r>
    </w:p>
    <w:p w14:paraId="7BD88946" w14:textId="160E5D59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При этом обязательным условием процедуры сдачи-приемки является наличие</w:t>
      </w:r>
      <w:r w:rsidR="00DA4898" w:rsidRPr="00DA4898">
        <w:rPr>
          <w:sz w:val="24"/>
          <w:szCs w:val="24"/>
        </w:rPr>
        <w:t xml:space="preserve"> подписанных со стороны Заказчика, либо уполномоченным представителем</w:t>
      </w:r>
      <w:r w:rsidRPr="00DA4898">
        <w:rPr>
          <w:sz w:val="24"/>
          <w:szCs w:val="24"/>
        </w:rPr>
        <w:t xml:space="preserve"> актов скрытых работ, если таковые проводились (без подписания актов скрытых работ дальнейшее выполнение работ невозможно); сертификатов (качества, соответствия, гигиенических и др.) на применяемые материалы (протоколов испытаний этих материалов); паспортов на смонтированное оборудование и товарных (товарно-транспортных) накладных на приобретенное оборудование/программное обеспечение, использованно</w:t>
      </w:r>
      <w:r w:rsidR="004B33B8" w:rsidRPr="00DA4898">
        <w:rPr>
          <w:sz w:val="24"/>
          <w:szCs w:val="24"/>
        </w:rPr>
        <w:t>е в процессе производства работ; комплекта исполнительной документации, инструкций по эксплуатации (при необходимости).</w:t>
      </w:r>
    </w:p>
    <w:p w14:paraId="3D1732F9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Заказчик обеспечивает доступ ко всем элементам инфраструктуры инженерного оборудования на объекте Заказчика. </w:t>
      </w:r>
    </w:p>
    <w:p w14:paraId="3E0B4DB4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Заказчик обеспечивает Подрядчика имеющейся информацией по инфраструктуре, включая инфраструктуру, обслуживаемую сторонними подрядчиками. Заказчик обеспечивает доступ представителей Подрядчика на места оказания услуг.</w:t>
      </w:r>
    </w:p>
    <w:p w14:paraId="52B0C4A9" w14:textId="77777777" w:rsidR="003752C2" w:rsidRPr="00DA4898" w:rsidRDefault="003752C2" w:rsidP="00F372FB">
      <w:pPr>
        <w:ind w:firstLine="709"/>
        <w:jc w:val="both"/>
        <w:rPr>
          <w:sz w:val="24"/>
          <w:szCs w:val="24"/>
        </w:rPr>
      </w:pPr>
    </w:p>
    <w:p w14:paraId="6275722A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Требования к оформляемой документации:</w:t>
      </w:r>
    </w:p>
    <w:p w14:paraId="4EA9AF3E" w14:textId="77777777" w:rsidR="003752C2" w:rsidRPr="00DA4898" w:rsidRDefault="009E6FFE" w:rsidP="00F372FB">
      <w:pPr>
        <w:pBdr>
          <w:top w:val="nil"/>
          <w:left w:val="nil"/>
          <w:bottom w:val="nil"/>
          <w:right w:val="nil"/>
          <w:between w:val="nil"/>
        </w:pBdr>
        <w:ind w:left="120" w:right="105" w:firstLine="720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Техническая и иная документация на технические и программные средства (описания, руководства пользователя и администратора) поставляется на русском языке. Документация предоставляется на бумажном</w:t>
      </w:r>
      <w:r w:rsidR="004B33B8" w:rsidRPr="00DA4898">
        <w:rPr>
          <w:color w:val="000000"/>
          <w:sz w:val="24"/>
          <w:szCs w:val="24"/>
        </w:rPr>
        <w:t xml:space="preserve"> и/</w:t>
      </w:r>
      <w:r w:rsidRPr="00DA4898">
        <w:rPr>
          <w:color w:val="000000"/>
          <w:sz w:val="24"/>
          <w:szCs w:val="24"/>
        </w:rPr>
        <w:t>или электронном носителе</w:t>
      </w:r>
      <w:r w:rsidR="004B33B8" w:rsidRPr="00DA4898">
        <w:rPr>
          <w:color w:val="000000"/>
          <w:sz w:val="24"/>
          <w:szCs w:val="24"/>
        </w:rPr>
        <w:t>.</w:t>
      </w:r>
    </w:p>
    <w:p w14:paraId="5EB4AC46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Все выполняемые работы и оборудование должны соответствовать требованиям нормативно - технических документов:</w:t>
      </w:r>
    </w:p>
    <w:p w14:paraId="5441CF99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Федеральный закон Российской Федерации от 22 июля 2008 г. № 123-ФЗ «Технический регламент о требованиях пожарной безопасности» (редакция, действующая с 31 июля 2018 года);</w:t>
      </w:r>
    </w:p>
    <w:p w14:paraId="7BC5F612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12.4.026-2015.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испытаний;</w:t>
      </w:r>
    </w:p>
    <w:p w14:paraId="747E1A67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51558-2014 «Системы охранные телевизионные. Технические требования и методы испытаний»;</w:t>
      </w:r>
    </w:p>
    <w:p w14:paraId="24C7EA04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56554-2015 Слаботочные системы. Кабельные системы. Стадии жизненного цикла.</w:t>
      </w:r>
    </w:p>
    <w:p w14:paraId="24695407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31565-2012 Кабельные изделия. Требования пожарной безопасности.</w:t>
      </w:r>
    </w:p>
    <w:p w14:paraId="77C94956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50571.22-2000 (МЭК 60364-7-707-84) Электроустановки зданий. Часть 7. Требования к специальным электроустановкам. Раздел 707. Заземление оборудования обработки информации;</w:t>
      </w:r>
    </w:p>
    <w:p w14:paraId="000F5C4F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50739-95 Средства вычислительной техники. Защита от несанкционированного доступа к информации. Общие технические требования;</w:t>
      </w:r>
    </w:p>
    <w:p w14:paraId="6855041C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27.403-2009 Надежность в технике планы испытаний для контроля вероятности безотказной работы;</w:t>
      </w:r>
    </w:p>
    <w:p w14:paraId="208B95F8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ПУЭ – «Правила устройства электроустановок»;</w:t>
      </w:r>
    </w:p>
    <w:p w14:paraId="26050C82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СП 76.13330.2016 «Электротехнические устройства. Актуализированная редакция СНиП 3.05.06-85»;</w:t>
      </w:r>
    </w:p>
    <w:p w14:paraId="2ABDA0A8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lastRenderedPageBreak/>
        <w:t>СП 6.13130.2013 «Системы противопожарной защиты. Электрооборудование. Требования пожарной безопасности»;</w:t>
      </w:r>
    </w:p>
    <w:p w14:paraId="47C9272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53313-2009 Изделия погонажные электромонтажные. Требования пожарной безопасности. Методы испытаний (с Поправкой);</w:t>
      </w:r>
    </w:p>
    <w:p w14:paraId="0AF08A2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34.003-90 Информационная технология (ИТ). Комплекс стандартов на автоматизированные системы. Автоматизированные системы. Термины и определения;</w:t>
      </w:r>
    </w:p>
    <w:p w14:paraId="48F15C87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51317.6.5-06 (МЭК 61000-6-5:2001)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испытаний;</w:t>
      </w:r>
    </w:p>
    <w:p w14:paraId="6E7776C4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53114-08 Защита информации. Обеспечение информационной безопасности в организации. Основные термины и определения;</w:t>
      </w:r>
    </w:p>
    <w:p w14:paraId="7814213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55438-13 Единая энергетическая система и изолированно работающие энергосистемы. Оперативно-диспетчерское управление. Релейная защита и автоматика. Взаимодействие субъектов электроэнергетики и потребителей электрической энергии при создании (модернизации) и эксплуатации. Общие требования (с Изменением № 1);</w:t>
      </w:r>
    </w:p>
    <w:p w14:paraId="374BC128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56205-14 IEC/TS 62443-1-1:2009 Сети коммуникационные промышленные. Защищенность (кибербезопасность) сети и системы.  Часть 1-1. Терминология, концептуальные положения и модели;</w:t>
      </w:r>
    </w:p>
    <w:p w14:paraId="703DE495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56939-16 Защита информации. Разработка безопасного программного обеспечения. Общие требования;</w:t>
      </w:r>
    </w:p>
    <w:p w14:paraId="11772C28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57114-16 Единая энергетическая система и изолированно работающие энергосистемы. Электроэнергетические системы. Оперативнодиспетчерское управление в электроэнергетике и оперативно-технологическое управление. Термины и определения;</w:t>
      </w:r>
    </w:p>
    <w:p w14:paraId="23E5B01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 xml:space="preserve">ГОСТ Р МЭК 61850-3-2005 Сети и системы связи на подстанциях.  Часть 3. Основные требования; </w:t>
      </w:r>
    </w:p>
    <w:p w14:paraId="3DA1D0C7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МЭК 61850-5-11 Сети и системы связи на подстанциях. Часть 5. Требования к связи для функций и моделей устройств;</w:t>
      </w:r>
    </w:p>
    <w:p w14:paraId="03D33B63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МЭК 61850-7-1-09 Сети и системы связи на подстанциях.  Часть 7. Базовая структура связи для подстанций и линейного оборудования. Раздел 1. Принципы и модели;</w:t>
      </w:r>
    </w:p>
    <w:p w14:paraId="5999F751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МЭК 61850-7-2-09 Сети и системы связи на подстанциях.  Часть 7. Базовая структура связи для подстанций и линейного оборудования. Раздел 2. Абстрактный интерфейс услуг связи (ACSI);</w:t>
      </w:r>
    </w:p>
    <w:p w14:paraId="02B1BAAB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МЭК 61850-7-3-09 Сети и системы связи на подстанциях.  Часть 7. Базовая структура связи для подстанций и линейного оборудования. Раздел 3. Классы общих данных;</w:t>
      </w:r>
    </w:p>
    <w:p w14:paraId="7752D63C" w14:textId="77777777" w:rsidR="003752C2" w:rsidRPr="00DA4898" w:rsidRDefault="009E6FFE" w:rsidP="00F3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/>
        <w:ind w:left="284" w:firstLine="425"/>
        <w:jc w:val="both"/>
        <w:rPr>
          <w:color w:val="000000"/>
          <w:sz w:val="24"/>
          <w:szCs w:val="24"/>
        </w:rPr>
      </w:pPr>
      <w:r w:rsidRPr="00DA4898">
        <w:rPr>
          <w:color w:val="000000"/>
          <w:sz w:val="24"/>
          <w:szCs w:val="24"/>
        </w:rPr>
        <w:t>ГОСТ Р МЭК 61850-7-4-11 Сети и системы связи на подстанциях.  Часть 7. Базовая структура связи для подстанций и линейного оборудования. Раздел 4. Совместимые классы логических узлов и классы данных.</w:t>
      </w:r>
    </w:p>
    <w:p w14:paraId="3FF1AAC5" w14:textId="77777777" w:rsidR="003752C2" w:rsidRPr="00DA4898" w:rsidRDefault="003752C2" w:rsidP="00F372FB">
      <w:pPr>
        <w:jc w:val="both"/>
        <w:rPr>
          <w:sz w:val="28"/>
          <w:szCs w:val="28"/>
        </w:rPr>
      </w:pPr>
    </w:p>
    <w:p w14:paraId="3531126C" w14:textId="77777777" w:rsidR="003752C2" w:rsidRPr="00DA4898" w:rsidRDefault="009E6FFE" w:rsidP="00F372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b/>
          <w:color w:val="000000"/>
          <w:sz w:val="24"/>
          <w:szCs w:val="24"/>
        </w:rPr>
      </w:pPr>
      <w:r w:rsidRPr="00DA4898">
        <w:rPr>
          <w:b/>
          <w:color w:val="000000"/>
          <w:sz w:val="24"/>
          <w:szCs w:val="24"/>
        </w:rPr>
        <w:t>Требования по объему гарантии качества, требования по сроку гарантий качества на результаты выполненных работ</w:t>
      </w:r>
    </w:p>
    <w:p w14:paraId="369C7E52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Гарантийный срок на созданную Систему устанавливается соответствии с условиями контракта. Гарантия качества распространяется на программное обеспечен</w:t>
      </w:r>
      <w:r w:rsidR="004B33B8" w:rsidRPr="00DA4898">
        <w:rPr>
          <w:sz w:val="24"/>
          <w:szCs w:val="24"/>
        </w:rPr>
        <w:t xml:space="preserve">ие, поставленное Подрядчиком по </w:t>
      </w:r>
      <w:r w:rsidRPr="00DA4898">
        <w:rPr>
          <w:sz w:val="24"/>
          <w:szCs w:val="24"/>
        </w:rPr>
        <w:t>настоящему ТЗ.</w:t>
      </w:r>
    </w:p>
    <w:p w14:paraId="2CA6D566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Гарантийный срок на настройку, пуско-наладку программного об</w:t>
      </w:r>
      <w:r w:rsidR="004F2A3F" w:rsidRPr="00DA4898">
        <w:rPr>
          <w:sz w:val="24"/>
          <w:szCs w:val="24"/>
        </w:rPr>
        <w:t>еспечении</w:t>
      </w:r>
      <w:r w:rsidRPr="00DA4898">
        <w:rPr>
          <w:sz w:val="24"/>
          <w:szCs w:val="24"/>
        </w:rPr>
        <w:t xml:space="preserve"> – </w:t>
      </w:r>
      <w:r w:rsidR="004F2A3F" w:rsidRPr="00DA4898">
        <w:rPr>
          <w:sz w:val="24"/>
          <w:szCs w:val="24"/>
        </w:rPr>
        <w:t>12</w:t>
      </w:r>
      <w:r w:rsidR="004F2A3F" w:rsidRPr="00DA4898">
        <w:rPr>
          <w:sz w:val="24"/>
          <w:szCs w:val="24"/>
          <w:highlight w:val="cyan"/>
        </w:rPr>
        <w:t xml:space="preserve"> </w:t>
      </w:r>
      <w:r w:rsidR="004F2A3F" w:rsidRPr="00DA4898">
        <w:rPr>
          <w:sz w:val="24"/>
          <w:szCs w:val="24"/>
        </w:rPr>
        <w:t>(двенадцать) месяцев</w:t>
      </w:r>
      <w:r w:rsidRPr="00DA4898">
        <w:rPr>
          <w:sz w:val="24"/>
          <w:szCs w:val="24"/>
        </w:rPr>
        <w:t xml:space="preserve"> со дня ввода Системы в эксплуатацию.</w:t>
      </w:r>
    </w:p>
    <w:p w14:paraId="17557A15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Началом срока действия гарантийных обязательств Подрядчика считается дата </w:t>
      </w:r>
      <w:r w:rsidRPr="00DA4898">
        <w:rPr>
          <w:sz w:val="24"/>
          <w:szCs w:val="24"/>
        </w:rPr>
        <w:lastRenderedPageBreak/>
        <w:t>подписания Акта ввода в эксплуатацию.</w:t>
      </w:r>
    </w:p>
    <w:p w14:paraId="45392ACE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 xml:space="preserve">В случае выявления дефектов в процессе эксплуатации компонентов Системы, наличие дефектов фиксируется трехсторонним Актом Заказчика, Подрядчика и организации по обслуживанию Системы (при наличии). </w:t>
      </w:r>
    </w:p>
    <w:p w14:paraId="3D2BFD00" w14:textId="77777777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Если в период гарантийной эксплуатации Системы обнаружатся дефекты, то Подрядчик обязан их устранить за свой счет и в согласованные в установленном порядке сроки.</w:t>
      </w:r>
    </w:p>
    <w:p w14:paraId="1807EA52" w14:textId="4F9DAD01" w:rsidR="003752C2" w:rsidRPr="00DA4898" w:rsidRDefault="009E6FFE" w:rsidP="00F372FB">
      <w:pPr>
        <w:ind w:firstLine="709"/>
        <w:jc w:val="both"/>
        <w:rPr>
          <w:sz w:val="24"/>
          <w:szCs w:val="24"/>
        </w:rPr>
      </w:pPr>
      <w:r w:rsidRPr="00DA4898">
        <w:rPr>
          <w:sz w:val="24"/>
          <w:szCs w:val="24"/>
        </w:rPr>
        <w:t>Период времени, затраченный на устранение дефектов, в гарантийный срок не включается</w:t>
      </w:r>
      <w:r w:rsidR="00DA4898" w:rsidRPr="00DA4898">
        <w:rPr>
          <w:sz w:val="24"/>
          <w:szCs w:val="24"/>
        </w:rPr>
        <w:t>, при этом гарантийный срок увеличивается на затраченное количество времени</w:t>
      </w:r>
    </w:p>
    <w:p w14:paraId="02B4FF45" w14:textId="1A17673C" w:rsidR="003752C2" w:rsidRPr="00DA4898" w:rsidRDefault="009E6FFE" w:rsidP="00F372FB">
      <w:pPr>
        <w:jc w:val="center"/>
        <w:rPr>
          <w:b/>
          <w:sz w:val="24"/>
          <w:szCs w:val="24"/>
        </w:rPr>
      </w:pPr>
      <w:r w:rsidRPr="00DA4898">
        <w:br w:type="page"/>
      </w:r>
      <w:r w:rsidRPr="00DA4898">
        <w:rPr>
          <w:b/>
          <w:sz w:val="24"/>
          <w:szCs w:val="24"/>
        </w:rPr>
        <w:lastRenderedPageBreak/>
        <w:t xml:space="preserve">Приложение 1 – </w:t>
      </w:r>
      <w:r w:rsidR="004B1D3E" w:rsidRPr="00DA4898">
        <w:rPr>
          <w:b/>
          <w:sz w:val="24"/>
          <w:szCs w:val="24"/>
        </w:rPr>
        <w:t>Спецификация</w:t>
      </w:r>
    </w:p>
    <w:p w14:paraId="2EC84B61" w14:textId="55008B60" w:rsidR="004B1D3E" w:rsidRPr="00DA4898" w:rsidRDefault="004B1D3E" w:rsidP="00F372FB">
      <w:pPr>
        <w:jc w:val="center"/>
        <w:rPr>
          <w:b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408"/>
        <w:gridCol w:w="583"/>
        <w:gridCol w:w="2892"/>
        <w:gridCol w:w="963"/>
        <w:gridCol w:w="1491"/>
        <w:gridCol w:w="18"/>
        <w:gridCol w:w="593"/>
        <w:gridCol w:w="18"/>
        <w:gridCol w:w="593"/>
        <w:gridCol w:w="18"/>
        <w:gridCol w:w="811"/>
        <w:gridCol w:w="20"/>
      </w:tblGrid>
      <w:tr w:rsidR="004B1D3E" w:rsidRPr="00DA4898" w14:paraId="4BB698C3" w14:textId="77777777" w:rsidTr="00083926">
        <w:tc>
          <w:tcPr>
            <w:tcW w:w="211" w:type="pct"/>
            <w:vMerge w:val="restart"/>
            <w:vAlign w:val="center"/>
          </w:tcPr>
          <w:p w14:paraId="1B2FC439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№</w:t>
            </w:r>
            <w:r w:rsidRPr="00DA4898">
              <w:rPr>
                <w:b/>
                <w:lang w:val="en-US"/>
              </w:rPr>
              <w:t> </w:t>
            </w:r>
            <w:r w:rsidRPr="00DA4898">
              <w:rPr>
                <w:b/>
              </w:rPr>
              <w:t>п</w:t>
            </w:r>
          </w:p>
        </w:tc>
        <w:tc>
          <w:tcPr>
            <w:tcW w:w="717" w:type="pct"/>
            <w:vMerge w:val="restart"/>
            <w:vAlign w:val="center"/>
          </w:tcPr>
          <w:p w14:paraId="128780DF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Наименование товара</w:t>
            </w:r>
          </w:p>
        </w:tc>
        <w:tc>
          <w:tcPr>
            <w:tcW w:w="3027" w:type="pct"/>
            <w:gridSpan w:val="5"/>
            <w:vAlign w:val="center"/>
          </w:tcPr>
          <w:p w14:paraId="7367AD65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Описание (характеристики) объекта закупки</w:t>
            </w:r>
          </w:p>
        </w:tc>
        <w:tc>
          <w:tcPr>
            <w:tcW w:w="311" w:type="pct"/>
            <w:gridSpan w:val="2"/>
          </w:tcPr>
          <w:p w14:paraId="6B73F958" w14:textId="77777777" w:rsidR="004B1D3E" w:rsidRPr="00DA4898" w:rsidRDefault="004B1D3E" w:rsidP="00F372F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" w:type="pct"/>
            <w:gridSpan w:val="2"/>
            <w:vAlign w:val="center"/>
          </w:tcPr>
          <w:p w14:paraId="5B319655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Кол-во,</w:t>
            </w:r>
          </w:p>
          <w:p w14:paraId="18613457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шт.</w:t>
            </w:r>
          </w:p>
        </w:tc>
        <w:tc>
          <w:tcPr>
            <w:tcW w:w="423" w:type="pct"/>
            <w:gridSpan w:val="2"/>
            <w:vAlign w:val="center"/>
          </w:tcPr>
          <w:p w14:paraId="6421B1F0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Гарантия,</w:t>
            </w:r>
          </w:p>
          <w:p w14:paraId="7BB43733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мес.</w:t>
            </w:r>
          </w:p>
        </w:tc>
      </w:tr>
      <w:tr w:rsidR="004B1D3E" w:rsidRPr="00DA4898" w14:paraId="38AE01E3" w14:textId="77777777" w:rsidTr="00083926">
        <w:trPr>
          <w:gridAfter w:val="1"/>
          <w:wAfter w:w="10" w:type="pct"/>
        </w:trPr>
        <w:tc>
          <w:tcPr>
            <w:tcW w:w="211" w:type="pct"/>
            <w:vMerge/>
            <w:vAlign w:val="center"/>
          </w:tcPr>
          <w:p w14:paraId="370F46C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601B4D9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127D232E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№ п/п показателя</w:t>
            </w:r>
          </w:p>
        </w:tc>
        <w:tc>
          <w:tcPr>
            <w:tcW w:w="1472" w:type="pct"/>
            <w:vAlign w:val="center"/>
          </w:tcPr>
          <w:p w14:paraId="65BB5674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Наименование показателя</w:t>
            </w:r>
          </w:p>
        </w:tc>
        <w:tc>
          <w:tcPr>
            <w:tcW w:w="490" w:type="pct"/>
            <w:vAlign w:val="center"/>
          </w:tcPr>
          <w:p w14:paraId="5EF08990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Единица измерения показателя</w:t>
            </w:r>
          </w:p>
        </w:tc>
        <w:tc>
          <w:tcPr>
            <w:tcW w:w="759" w:type="pct"/>
            <w:vAlign w:val="center"/>
          </w:tcPr>
          <w:p w14:paraId="4CDA48F5" w14:textId="77777777" w:rsidR="004B1D3E" w:rsidRPr="00DA4898" w:rsidRDefault="004B1D3E" w:rsidP="00F372FB">
            <w:pPr>
              <w:jc w:val="center"/>
              <w:rPr>
                <w:b/>
              </w:rPr>
            </w:pPr>
            <w:r w:rsidRPr="00DA4898">
              <w:rPr>
                <w:b/>
              </w:rPr>
              <w:t>Значения показателя</w:t>
            </w:r>
          </w:p>
          <w:p w14:paraId="6D2DAB3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</w:tcPr>
          <w:p w14:paraId="0C0DDFAE" w14:textId="77777777" w:rsidR="004B1D3E" w:rsidRPr="00DA4898" w:rsidRDefault="004B1D3E" w:rsidP="00F372FB">
            <w:pPr>
              <w:jc w:val="center"/>
              <w:rPr>
                <w:highlight w:val="yellow"/>
              </w:rPr>
            </w:pPr>
            <w:r w:rsidRPr="00DA4898">
              <w:t>Фактичекое значение</w:t>
            </w:r>
          </w:p>
        </w:tc>
        <w:tc>
          <w:tcPr>
            <w:tcW w:w="311" w:type="pct"/>
            <w:gridSpan w:val="2"/>
            <w:vAlign w:val="center"/>
          </w:tcPr>
          <w:p w14:paraId="0B4ADE5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</w:tcPr>
          <w:p w14:paraId="524192E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DF886FF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 w:val="restart"/>
            <w:vAlign w:val="center"/>
          </w:tcPr>
          <w:p w14:paraId="068B2401" w14:textId="77777777" w:rsidR="004B1D3E" w:rsidRPr="00DA4898" w:rsidRDefault="004B1D3E" w:rsidP="00F372FB">
            <w:pPr>
              <w:jc w:val="center"/>
            </w:pPr>
            <w:r w:rsidRPr="00DA4898">
              <w:t>1</w:t>
            </w:r>
          </w:p>
        </w:tc>
        <w:tc>
          <w:tcPr>
            <w:tcW w:w="717" w:type="pct"/>
            <w:vMerge w:val="restart"/>
            <w:vAlign w:val="center"/>
          </w:tcPr>
          <w:p w14:paraId="22F0F93B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  <w:r w:rsidRPr="00DA4898">
              <w:rPr>
                <w:lang w:val="en-US"/>
              </w:rPr>
              <w:t>IP-видеорегистратор/</w:t>
            </w:r>
          </w:p>
          <w:p w14:paraId="11960F1F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  <w:r w:rsidRPr="00DA4898">
              <w:rPr>
                <w:lang w:val="en-US"/>
              </w:rPr>
              <w:t>Cервер видеонаблюдения</w:t>
            </w:r>
          </w:p>
        </w:tc>
        <w:tc>
          <w:tcPr>
            <w:tcW w:w="297" w:type="pct"/>
            <w:vAlign w:val="center"/>
          </w:tcPr>
          <w:p w14:paraId="44CEE510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jc w:val="both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036779F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Сокет (программный интерфейс)</w:t>
            </w:r>
          </w:p>
        </w:tc>
        <w:tc>
          <w:tcPr>
            <w:tcW w:w="490" w:type="pct"/>
            <w:vAlign w:val="center"/>
          </w:tcPr>
          <w:p w14:paraId="5497DC5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0EBC2D3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LGA3647</w:t>
            </w:r>
          </w:p>
        </w:tc>
        <w:tc>
          <w:tcPr>
            <w:tcW w:w="311" w:type="pct"/>
            <w:gridSpan w:val="2"/>
            <w:vAlign w:val="center"/>
          </w:tcPr>
          <w:p w14:paraId="4F9E09B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 w:val="restart"/>
            <w:vAlign w:val="center"/>
          </w:tcPr>
          <w:p w14:paraId="7CE7B55A" w14:textId="77777777" w:rsidR="004B1D3E" w:rsidRPr="00DA4898" w:rsidRDefault="004B1D3E" w:rsidP="00F372FB">
            <w:pPr>
              <w:jc w:val="center"/>
            </w:pPr>
            <w:r w:rsidRPr="00DA4898">
              <w:t>16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14:paraId="602531E8" w14:textId="77777777" w:rsidR="004B1D3E" w:rsidRPr="00DA4898" w:rsidRDefault="004B1D3E" w:rsidP="00F372FB">
            <w:pPr>
              <w:jc w:val="center"/>
            </w:pPr>
            <w:r w:rsidRPr="00DA4898">
              <w:rPr>
                <w:lang w:val="en-US"/>
              </w:rPr>
              <w:t>Не менее</w:t>
            </w:r>
            <w:r w:rsidRPr="00DA4898">
              <w:t xml:space="preserve"> 22</w:t>
            </w:r>
          </w:p>
        </w:tc>
      </w:tr>
      <w:tr w:rsidR="004B1D3E" w:rsidRPr="00DA4898" w14:paraId="2C7CAC9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25FA5D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A696A8A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92916A3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8563145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Количество ядер</w:t>
            </w:r>
          </w:p>
        </w:tc>
        <w:tc>
          <w:tcPr>
            <w:tcW w:w="490" w:type="pct"/>
            <w:vAlign w:val="center"/>
          </w:tcPr>
          <w:p w14:paraId="1DAD1DE7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1560E7E2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15</w:t>
            </w:r>
          </w:p>
        </w:tc>
        <w:tc>
          <w:tcPr>
            <w:tcW w:w="311" w:type="pct"/>
            <w:gridSpan w:val="2"/>
            <w:vAlign w:val="center"/>
          </w:tcPr>
          <w:p w14:paraId="41AC8F16" w14:textId="77777777" w:rsidR="004B1D3E" w:rsidRPr="00DA4898" w:rsidRDefault="004B1D3E" w:rsidP="00F372FB">
            <w:pPr>
              <w:jc w:val="center"/>
            </w:pPr>
            <w:r w:rsidRPr="00DA4898">
              <w:t>16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13FA0B7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7A97CC11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725C729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45F55BB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0CD67C7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131342BE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4F439D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Минимальная частота ядра процессора</w:t>
            </w:r>
          </w:p>
        </w:tc>
        <w:tc>
          <w:tcPr>
            <w:tcW w:w="490" w:type="pct"/>
            <w:vAlign w:val="center"/>
          </w:tcPr>
          <w:p w14:paraId="085B6CCF" w14:textId="77777777" w:rsidR="004B1D3E" w:rsidRPr="00DA4898" w:rsidRDefault="004B1D3E" w:rsidP="00F372FB">
            <w:pPr>
              <w:jc w:val="center"/>
            </w:pPr>
            <w:r w:rsidRPr="00DA4898">
              <w:t>МГц</w:t>
            </w:r>
          </w:p>
        </w:tc>
        <w:tc>
          <w:tcPr>
            <w:tcW w:w="759" w:type="pct"/>
            <w:vAlign w:val="center"/>
          </w:tcPr>
          <w:p w14:paraId="3669FF2A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 xml:space="preserve">Не менее 2600 </w:t>
            </w:r>
          </w:p>
        </w:tc>
        <w:tc>
          <w:tcPr>
            <w:tcW w:w="311" w:type="pct"/>
            <w:gridSpan w:val="2"/>
            <w:vAlign w:val="center"/>
          </w:tcPr>
          <w:p w14:paraId="1B6ED06B" w14:textId="77777777" w:rsidR="004B1D3E" w:rsidRPr="00DA4898" w:rsidRDefault="004B1D3E" w:rsidP="00F372FB">
            <w:pPr>
              <w:jc w:val="center"/>
            </w:pPr>
            <w:r w:rsidRPr="00DA4898">
              <w:t>2600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053E4A6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1B9075E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78CAD58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FA51C1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5C3292EA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1B3AF393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F9F1CB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Максимальная частота ядра процессора</w:t>
            </w:r>
          </w:p>
        </w:tc>
        <w:tc>
          <w:tcPr>
            <w:tcW w:w="490" w:type="pct"/>
            <w:vAlign w:val="center"/>
          </w:tcPr>
          <w:p w14:paraId="561CF81C" w14:textId="77777777" w:rsidR="004B1D3E" w:rsidRPr="00DA4898" w:rsidRDefault="004B1D3E" w:rsidP="00F372FB">
            <w:pPr>
              <w:jc w:val="center"/>
            </w:pPr>
            <w:r w:rsidRPr="00DA4898">
              <w:t>МГц</w:t>
            </w:r>
          </w:p>
        </w:tc>
        <w:tc>
          <w:tcPr>
            <w:tcW w:w="759" w:type="pct"/>
            <w:vAlign w:val="center"/>
          </w:tcPr>
          <w:p w14:paraId="30673865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3600</w:t>
            </w:r>
          </w:p>
        </w:tc>
        <w:tc>
          <w:tcPr>
            <w:tcW w:w="311" w:type="pct"/>
            <w:gridSpan w:val="2"/>
            <w:vAlign w:val="center"/>
          </w:tcPr>
          <w:p w14:paraId="02EB3597" w14:textId="77777777" w:rsidR="004B1D3E" w:rsidRPr="00DA4898" w:rsidRDefault="004B1D3E" w:rsidP="00F372FB">
            <w:pPr>
              <w:jc w:val="center"/>
            </w:pPr>
            <w:r w:rsidRPr="00DA4898">
              <w:t>3700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14738C7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2FE17ED1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117C52B6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86E0EA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5134230F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5831D7DB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B32CB7F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Объем кэша L2</w:t>
            </w:r>
          </w:p>
        </w:tc>
        <w:tc>
          <w:tcPr>
            <w:tcW w:w="490" w:type="pct"/>
            <w:vAlign w:val="center"/>
          </w:tcPr>
          <w:p w14:paraId="36B57FEF" w14:textId="77777777" w:rsidR="004B1D3E" w:rsidRPr="00DA4898" w:rsidRDefault="004B1D3E" w:rsidP="00F372FB">
            <w:pPr>
              <w:jc w:val="center"/>
            </w:pPr>
            <w:r w:rsidRPr="00DA4898">
              <w:t>МБ</w:t>
            </w:r>
          </w:p>
        </w:tc>
        <w:tc>
          <w:tcPr>
            <w:tcW w:w="759" w:type="pct"/>
            <w:vAlign w:val="center"/>
          </w:tcPr>
          <w:p w14:paraId="6BF9C186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16</w:t>
            </w:r>
          </w:p>
        </w:tc>
        <w:tc>
          <w:tcPr>
            <w:tcW w:w="311" w:type="pct"/>
            <w:gridSpan w:val="2"/>
            <w:vAlign w:val="center"/>
          </w:tcPr>
          <w:p w14:paraId="6782196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0514871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7F8E4F12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16FB9C6D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97DDC9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1C8584B3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49407EB3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A49714B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Объем кэша L3</w:t>
            </w:r>
          </w:p>
        </w:tc>
        <w:tc>
          <w:tcPr>
            <w:tcW w:w="490" w:type="pct"/>
            <w:vAlign w:val="center"/>
          </w:tcPr>
          <w:p w14:paraId="7E8C2308" w14:textId="77777777" w:rsidR="004B1D3E" w:rsidRPr="00DA4898" w:rsidRDefault="004B1D3E" w:rsidP="00F372FB">
            <w:pPr>
              <w:jc w:val="center"/>
            </w:pPr>
            <w:r w:rsidRPr="00DA4898">
              <w:t>МБ</w:t>
            </w:r>
          </w:p>
        </w:tc>
        <w:tc>
          <w:tcPr>
            <w:tcW w:w="759" w:type="pct"/>
            <w:vAlign w:val="center"/>
          </w:tcPr>
          <w:p w14:paraId="6128F379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22</w:t>
            </w:r>
          </w:p>
        </w:tc>
        <w:tc>
          <w:tcPr>
            <w:tcW w:w="311" w:type="pct"/>
            <w:gridSpan w:val="2"/>
            <w:vAlign w:val="center"/>
          </w:tcPr>
          <w:p w14:paraId="7B1155A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6310BD3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436D7A5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6676700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4DACC00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74F18B1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07323D4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C325AA6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Максимальное тепловыделение</w:t>
            </w:r>
          </w:p>
        </w:tc>
        <w:tc>
          <w:tcPr>
            <w:tcW w:w="490" w:type="pct"/>
            <w:vAlign w:val="center"/>
          </w:tcPr>
          <w:p w14:paraId="42CC7BF4" w14:textId="77777777" w:rsidR="004B1D3E" w:rsidRPr="00DA4898" w:rsidRDefault="004B1D3E" w:rsidP="00F372FB">
            <w:pPr>
              <w:jc w:val="center"/>
            </w:pPr>
            <w:r w:rsidRPr="00DA4898">
              <w:t>Вт</w:t>
            </w:r>
          </w:p>
        </w:tc>
        <w:tc>
          <w:tcPr>
            <w:tcW w:w="759" w:type="pct"/>
            <w:vAlign w:val="center"/>
          </w:tcPr>
          <w:p w14:paraId="39BC1DD4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более 155</w:t>
            </w:r>
          </w:p>
        </w:tc>
        <w:tc>
          <w:tcPr>
            <w:tcW w:w="311" w:type="pct"/>
            <w:gridSpan w:val="2"/>
            <w:vAlign w:val="center"/>
          </w:tcPr>
          <w:p w14:paraId="00D10DDC" w14:textId="77777777" w:rsidR="004B1D3E" w:rsidRPr="00DA4898" w:rsidRDefault="004B1D3E" w:rsidP="00F372FB">
            <w:pPr>
              <w:jc w:val="center"/>
            </w:pPr>
            <w:r w:rsidRPr="00DA4898">
              <w:t>150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6F0D5B1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6E6CFEC3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2D1B1A9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8B5B49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1DDE9140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7E771026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8B38215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Техпроцесс</w:t>
            </w:r>
          </w:p>
        </w:tc>
        <w:tc>
          <w:tcPr>
            <w:tcW w:w="490" w:type="pct"/>
            <w:vAlign w:val="center"/>
          </w:tcPr>
          <w:p w14:paraId="59923845" w14:textId="77777777" w:rsidR="004B1D3E" w:rsidRPr="00DA4898" w:rsidRDefault="004B1D3E" w:rsidP="00F372FB">
            <w:pPr>
              <w:jc w:val="center"/>
            </w:pPr>
            <w:r w:rsidRPr="00DA4898">
              <w:t>нм</w:t>
            </w:r>
          </w:p>
        </w:tc>
        <w:tc>
          <w:tcPr>
            <w:tcW w:w="759" w:type="pct"/>
            <w:vAlign w:val="center"/>
          </w:tcPr>
          <w:p w14:paraId="59858455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более 15</w:t>
            </w:r>
          </w:p>
        </w:tc>
        <w:tc>
          <w:tcPr>
            <w:tcW w:w="311" w:type="pct"/>
            <w:gridSpan w:val="2"/>
            <w:vAlign w:val="center"/>
          </w:tcPr>
          <w:p w14:paraId="7232A5D7" w14:textId="77777777" w:rsidR="004B1D3E" w:rsidRPr="00DA4898" w:rsidRDefault="004B1D3E" w:rsidP="00F372FB">
            <w:pPr>
              <w:jc w:val="center"/>
            </w:pPr>
            <w:r w:rsidRPr="00DA4898">
              <w:t>14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1C1117B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56C70BC3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28B42070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03D8227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15B01D7C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2067CC21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90EDCAA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Количество потоков</w:t>
            </w:r>
          </w:p>
        </w:tc>
        <w:tc>
          <w:tcPr>
            <w:tcW w:w="490" w:type="pct"/>
            <w:vAlign w:val="center"/>
          </w:tcPr>
          <w:p w14:paraId="5A3434F5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1FE0749F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32</w:t>
            </w:r>
          </w:p>
        </w:tc>
        <w:tc>
          <w:tcPr>
            <w:tcW w:w="311" w:type="pct"/>
            <w:gridSpan w:val="2"/>
            <w:vAlign w:val="center"/>
          </w:tcPr>
          <w:p w14:paraId="00E6B48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2DA884C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34FB5336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7C5D54A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214D346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9E02F18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187B7B7C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43CF20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Объем установленной оперативной памяти</w:t>
            </w:r>
          </w:p>
        </w:tc>
        <w:tc>
          <w:tcPr>
            <w:tcW w:w="490" w:type="pct"/>
            <w:vAlign w:val="center"/>
          </w:tcPr>
          <w:p w14:paraId="411D5ADB" w14:textId="77777777" w:rsidR="004B1D3E" w:rsidRPr="00DA4898" w:rsidRDefault="004B1D3E" w:rsidP="00F372FB">
            <w:pPr>
              <w:jc w:val="center"/>
            </w:pPr>
            <w:r w:rsidRPr="00DA4898">
              <w:t>Гб</w:t>
            </w:r>
          </w:p>
        </w:tc>
        <w:tc>
          <w:tcPr>
            <w:tcW w:w="759" w:type="pct"/>
            <w:vAlign w:val="center"/>
          </w:tcPr>
          <w:p w14:paraId="1E336C29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128</w:t>
            </w:r>
          </w:p>
        </w:tc>
        <w:tc>
          <w:tcPr>
            <w:tcW w:w="311" w:type="pct"/>
            <w:gridSpan w:val="2"/>
            <w:vAlign w:val="center"/>
          </w:tcPr>
          <w:p w14:paraId="35C92A4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0166AC6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5AF17689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209D5D4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2385DC7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6167B1D9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621EABE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DB556C5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Объем одного модуля оперативной памяти</w:t>
            </w:r>
          </w:p>
        </w:tc>
        <w:tc>
          <w:tcPr>
            <w:tcW w:w="490" w:type="pct"/>
            <w:vAlign w:val="center"/>
          </w:tcPr>
          <w:p w14:paraId="40CE9098" w14:textId="77777777" w:rsidR="004B1D3E" w:rsidRPr="00DA4898" w:rsidRDefault="004B1D3E" w:rsidP="00F372FB">
            <w:pPr>
              <w:jc w:val="center"/>
            </w:pPr>
            <w:r w:rsidRPr="00DA4898">
              <w:t>Гб</w:t>
            </w:r>
          </w:p>
        </w:tc>
        <w:tc>
          <w:tcPr>
            <w:tcW w:w="759" w:type="pct"/>
            <w:vAlign w:val="center"/>
          </w:tcPr>
          <w:p w14:paraId="4F8DE691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16</w:t>
            </w:r>
          </w:p>
        </w:tc>
        <w:tc>
          <w:tcPr>
            <w:tcW w:w="311" w:type="pct"/>
            <w:gridSpan w:val="2"/>
            <w:vAlign w:val="center"/>
          </w:tcPr>
          <w:p w14:paraId="11D3303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6DEDFBF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5DE7CC81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0BB0E410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0108CF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5FDAD17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0FE6036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61D5B2A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Тип оперативной памяти</w:t>
            </w:r>
          </w:p>
        </w:tc>
        <w:tc>
          <w:tcPr>
            <w:tcW w:w="490" w:type="pct"/>
            <w:vAlign w:val="center"/>
          </w:tcPr>
          <w:p w14:paraId="2F3F1E7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237FBA22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DDR4</w:t>
            </w:r>
          </w:p>
        </w:tc>
        <w:tc>
          <w:tcPr>
            <w:tcW w:w="311" w:type="pct"/>
            <w:gridSpan w:val="2"/>
            <w:vAlign w:val="center"/>
          </w:tcPr>
          <w:p w14:paraId="76145F1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06913D7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0CF0C48C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7855989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C29EBF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F4D43E3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22320BF2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5010A65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Форм-фактор оперативной памяти</w:t>
            </w:r>
          </w:p>
        </w:tc>
        <w:tc>
          <w:tcPr>
            <w:tcW w:w="490" w:type="pct"/>
            <w:vAlign w:val="center"/>
          </w:tcPr>
          <w:p w14:paraId="43F8A97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358A4646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DIMM 288-контактный</w:t>
            </w:r>
          </w:p>
        </w:tc>
        <w:tc>
          <w:tcPr>
            <w:tcW w:w="311" w:type="pct"/>
            <w:gridSpan w:val="2"/>
            <w:vAlign w:val="center"/>
          </w:tcPr>
          <w:p w14:paraId="14B6B19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3FC6BBC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61D97CE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5E0886A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06CCDCF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C46857C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87BF35D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6340072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Тактовая частота оперативной памяти</w:t>
            </w:r>
          </w:p>
        </w:tc>
        <w:tc>
          <w:tcPr>
            <w:tcW w:w="490" w:type="pct"/>
            <w:vAlign w:val="center"/>
          </w:tcPr>
          <w:p w14:paraId="1401B7BC" w14:textId="77777777" w:rsidR="004B1D3E" w:rsidRPr="00DA4898" w:rsidRDefault="004B1D3E" w:rsidP="00F372FB">
            <w:pPr>
              <w:jc w:val="center"/>
            </w:pPr>
            <w:r w:rsidRPr="00DA4898">
              <w:t>МГц</w:t>
            </w:r>
          </w:p>
        </w:tc>
        <w:tc>
          <w:tcPr>
            <w:tcW w:w="759" w:type="pct"/>
            <w:vAlign w:val="center"/>
          </w:tcPr>
          <w:p w14:paraId="20F2621E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 xml:space="preserve">Не менее 3200 </w:t>
            </w:r>
          </w:p>
        </w:tc>
        <w:tc>
          <w:tcPr>
            <w:tcW w:w="311" w:type="pct"/>
            <w:gridSpan w:val="2"/>
            <w:vAlign w:val="center"/>
          </w:tcPr>
          <w:p w14:paraId="0DAAE2E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6FD0899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2E3C6557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07D86A7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0822C2E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389B2880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36D8C8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CB491E0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Пропускная способность оперативной памяти</w:t>
            </w:r>
          </w:p>
        </w:tc>
        <w:tc>
          <w:tcPr>
            <w:tcW w:w="490" w:type="pct"/>
            <w:vAlign w:val="center"/>
          </w:tcPr>
          <w:p w14:paraId="064D03C3" w14:textId="77777777" w:rsidR="004B1D3E" w:rsidRPr="00DA4898" w:rsidRDefault="004B1D3E" w:rsidP="00F372FB">
            <w:pPr>
              <w:jc w:val="center"/>
            </w:pPr>
            <w:r w:rsidRPr="00DA4898">
              <w:t>Мб/с</w:t>
            </w:r>
          </w:p>
        </w:tc>
        <w:tc>
          <w:tcPr>
            <w:tcW w:w="759" w:type="pct"/>
            <w:vAlign w:val="center"/>
          </w:tcPr>
          <w:p w14:paraId="53960AF5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25600</w:t>
            </w:r>
          </w:p>
        </w:tc>
        <w:tc>
          <w:tcPr>
            <w:tcW w:w="311" w:type="pct"/>
            <w:gridSpan w:val="2"/>
            <w:vAlign w:val="center"/>
          </w:tcPr>
          <w:p w14:paraId="3E2F3EE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358D255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02DD88DE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1D604B31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4792B7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784D1E8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0D75748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E044CEC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Поддержка ECC</w:t>
            </w:r>
          </w:p>
        </w:tc>
        <w:tc>
          <w:tcPr>
            <w:tcW w:w="490" w:type="pct"/>
            <w:vAlign w:val="center"/>
          </w:tcPr>
          <w:p w14:paraId="3607F52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A55B61B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7538263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061DED5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527A7E1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7365F18C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231523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92C09C3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797F2207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D495C7C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Латентность ОЗУ</w:t>
            </w:r>
          </w:p>
        </w:tc>
        <w:tc>
          <w:tcPr>
            <w:tcW w:w="490" w:type="pct"/>
            <w:vAlign w:val="center"/>
          </w:tcPr>
          <w:p w14:paraId="226DB0E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529508F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хуже CL22</w:t>
            </w:r>
          </w:p>
        </w:tc>
        <w:tc>
          <w:tcPr>
            <w:tcW w:w="311" w:type="pct"/>
            <w:gridSpan w:val="2"/>
            <w:vAlign w:val="center"/>
          </w:tcPr>
          <w:p w14:paraId="7D045D5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2B7D687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051E3863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0CFFAB75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28F081E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DB4EA2A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10882647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2311D2D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Количество модулей оперативной памяти</w:t>
            </w:r>
          </w:p>
        </w:tc>
        <w:tc>
          <w:tcPr>
            <w:tcW w:w="490" w:type="pct"/>
            <w:vAlign w:val="center"/>
          </w:tcPr>
          <w:p w14:paraId="413927B5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48B514DC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6</w:t>
            </w:r>
          </w:p>
        </w:tc>
        <w:tc>
          <w:tcPr>
            <w:tcW w:w="311" w:type="pct"/>
            <w:gridSpan w:val="2"/>
            <w:vAlign w:val="center"/>
          </w:tcPr>
          <w:p w14:paraId="65EE080C" w14:textId="77777777" w:rsidR="004B1D3E" w:rsidRPr="00DA4898" w:rsidRDefault="004B1D3E" w:rsidP="00F372FB">
            <w:pPr>
              <w:jc w:val="center"/>
            </w:pPr>
            <w:r w:rsidRPr="00DA4898">
              <w:t>8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77B7A32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5AFBE7FD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298EEB51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4761531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BBE4E6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4ED3DC6E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0BC3537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Наличие системного диска</w:t>
            </w:r>
          </w:p>
        </w:tc>
        <w:tc>
          <w:tcPr>
            <w:tcW w:w="490" w:type="pct"/>
            <w:vAlign w:val="center"/>
          </w:tcPr>
          <w:p w14:paraId="3F523CD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50F61233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0B250A8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27122C1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7F318381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6B5F06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AE65B3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246303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79B367CB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2A1C616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Тип системного диска</w:t>
            </w:r>
          </w:p>
        </w:tc>
        <w:tc>
          <w:tcPr>
            <w:tcW w:w="490" w:type="pct"/>
            <w:vAlign w:val="center"/>
          </w:tcPr>
          <w:p w14:paraId="4339373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5076716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  <w:lang w:val="en-US"/>
              </w:rPr>
            </w:pPr>
            <w:r w:rsidRPr="00DA4898">
              <w:rPr>
                <w:sz w:val="22"/>
                <w:szCs w:val="22"/>
                <w:lang w:val="en-US"/>
              </w:rPr>
              <w:t>SSD</w:t>
            </w:r>
          </w:p>
        </w:tc>
        <w:tc>
          <w:tcPr>
            <w:tcW w:w="311" w:type="pct"/>
            <w:gridSpan w:val="2"/>
            <w:vAlign w:val="center"/>
          </w:tcPr>
          <w:p w14:paraId="080A7C6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552505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1E198F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CFF46AC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CD493D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62391CB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441052E1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14861DF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Объем системного диска</w:t>
            </w:r>
          </w:p>
        </w:tc>
        <w:tc>
          <w:tcPr>
            <w:tcW w:w="490" w:type="pct"/>
            <w:vAlign w:val="center"/>
          </w:tcPr>
          <w:p w14:paraId="10DF8394" w14:textId="77777777" w:rsidR="004B1D3E" w:rsidRPr="00DA4898" w:rsidRDefault="004B1D3E" w:rsidP="00F372FB">
            <w:pPr>
              <w:jc w:val="center"/>
            </w:pPr>
            <w:r w:rsidRPr="00DA4898">
              <w:t>ТБ</w:t>
            </w:r>
          </w:p>
        </w:tc>
        <w:tc>
          <w:tcPr>
            <w:tcW w:w="759" w:type="pct"/>
            <w:vAlign w:val="center"/>
          </w:tcPr>
          <w:p w14:paraId="69C776E4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</w:t>
            </w:r>
          </w:p>
        </w:tc>
        <w:tc>
          <w:tcPr>
            <w:tcW w:w="311" w:type="pct"/>
            <w:gridSpan w:val="2"/>
            <w:vAlign w:val="center"/>
          </w:tcPr>
          <w:p w14:paraId="2428F68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5286498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04BF612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DEF01D7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28471A1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4AC0A38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B4E03E0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AF78B0E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Форм-фактор системного диска</w:t>
            </w:r>
          </w:p>
        </w:tc>
        <w:tc>
          <w:tcPr>
            <w:tcW w:w="490" w:type="pct"/>
            <w:vAlign w:val="center"/>
          </w:tcPr>
          <w:p w14:paraId="659E7A64" w14:textId="77777777" w:rsidR="004B1D3E" w:rsidRPr="00DA4898" w:rsidRDefault="004B1D3E" w:rsidP="00F372FB">
            <w:pPr>
              <w:jc w:val="center"/>
            </w:pPr>
            <w:r w:rsidRPr="00DA4898">
              <w:t>Дюйм</w:t>
            </w:r>
          </w:p>
        </w:tc>
        <w:tc>
          <w:tcPr>
            <w:tcW w:w="759" w:type="pct"/>
            <w:vAlign w:val="center"/>
          </w:tcPr>
          <w:p w14:paraId="0BCA3429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более 2.5</w:t>
            </w:r>
          </w:p>
        </w:tc>
        <w:tc>
          <w:tcPr>
            <w:tcW w:w="311" w:type="pct"/>
            <w:gridSpan w:val="2"/>
            <w:vAlign w:val="center"/>
          </w:tcPr>
          <w:p w14:paraId="673FB69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24D042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2FA4BCE2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8E3EF8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352689D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282FD2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1636D1A2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014EF1F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Интерфейс системного диска</w:t>
            </w:r>
          </w:p>
        </w:tc>
        <w:tc>
          <w:tcPr>
            <w:tcW w:w="490" w:type="pct"/>
            <w:vAlign w:val="center"/>
          </w:tcPr>
          <w:p w14:paraId="4E2645B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2D4E3675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PCI-E x4</w:t>
            </w:r>
          </w:p>
        </w:tc>
        <w:tc>
          <w:tcPr>
            <w:tcW w:w="311" w:type="pct"/>
            <w:gridSpan w:val="2"/>
            <w:vAlign w:val="center"/>
          </w:tcPr>
          <w:p w14:paraId="2C8BF55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04F74A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533AFC0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ECB485D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7B68534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6C507B3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66943A3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F89F0DF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Разъем системного диска</w:t>
            </w:r>
          </w:p>
        </w:tc>
        <w:tc>
          <w:tcPr>
            <w:tcW w:w="490" w:type="pct"/>
            <w:vAlign w:val="center"/>
          </w:tcPr>
          <w:p w14:paraId="49EA914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46D30FDA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U.2 SFF-8639</w:t>
            </w:r>
          </w:p>
        </w:tc>
        <w:tc>
          <w:tcPr>
            <w:tcW w:w="311" w:type="pct"/>
            <w:gridSpan w:val="2"/>
            <w:vAlign w:val="center"/>
          </w:tcPr>
          <w:p w14:paraId="2A14029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5CB490B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620438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FE393D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07A40C1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3B700B2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46866E7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4408B4D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Максимальная скорость чтения системного диска</w:t>
            </w:r>
          </w:p>
        </w:tc>
        <w:tc>
          <w:tcPr>
            <w:tcW w:w="490" w:type="pct"/>
            <w:vAlign w:val="center"/>
          </w:tcPr>
          <w:p w14:paraId="7B2CEB93" w14:textId="77777777" w:rsidR="004B1D3E" w:rsidRPr="00DA4898" w:rsidRDefault="004B1D3E" w:rsidP="00F372FB">
            <w:pPr>
              <w:jc w:val="center"/>
            </w:pPr>
            <w:r w:rsidRPr="00DA4898">
              <w:t>МБ/с</w:t>
            </w:r>
          </w:p>
        </w:tc>
        <w:tc>
          <w:tcPr>
            <w:tcW w:w="759" w:type="pct"/>
            <w:vAlign w:val="center"/>
          </w:tcPr>
          <w:p w14:paraId="0556681B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2800</w:t>
            </w:r>
          </w:p>
        </w:tc>
        <w:tc>
          <w:tcPr>
            <w:tcW w:w="311" w:type="pct"/>
            <w:gridSpan w:val="2"/>
            <w:vAlign w:val="center"/>
          </w:tcPr>
          <w:p w14:paraId="5EE49778" w14:textId="77777777" w:rsidR="004B1D3E" w:rsidRPr="00DA4898" w:rsidRDefault="004B1D3E" w:rsidP="00F372FB">
            <w:pPr>
              <w:jc w:val="center"/>
            </w:pPr>
            <w:r w:rsidRPr="00DA4898">
              <w:t>2850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0293B14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77040292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01D4DE1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08AAEF1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0A29B9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1938F5EF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93F9D21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Максимальная скорость записи системного диска</w:t>
            </w:r>
          </w:p>
        </w:tc>
        <w:tc>
          <w:tcPr>
            <w:tcW w:w="490" w:type="pct"/>
            <w:vAlign w:val="center"/>
          </w:tcPr>
          <w:p w14:paraId="587BC385" w14:textId="77777777" w:rsidR="004B1D3E" w:rsidRPr="00DA4898" w:rsidRDefault="004B1D3E" w:rsidP="00F372FB">
            <w:pPr>
              <w:jc w:val="center"/>
            </w:pPr>
            <w:r w:rsidRPr="00DA4898">
              <w:t>МБ/с</w:t>
            </w:r>
          </w:p>
        </w:tc>
        <w:tc>
          <w:tcPr>
            <w:tcW w:w="759" w:type="pct"/>
            <w:vAlign w:val="center"/>
          </w:tcPr>
          <w:p w14:paraId="1F089890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1100</w:t>
            </w:r>
          </w:p>
        </w:tc>
        <w:tc>
          <w:tcPr>
            <w:tcW w:w="311" w:type="pct"/>
            <w:gridSpan w:val="2"/>
            <w:vAlign w:val="center"/>
          </w:tcPr>
          <w:p w14:paraId="27D19E9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2FBDA4E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96C058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D49AF0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F41AD4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5A1058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3D5F2274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5B99E60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Время наработки системного диска на отказ</w:t>
            </w:r>
          </w:p>
        </w:tc>
        <w:tc>
          <w:tcPr>
            <w:tcW w:w="490" w:type="pct"/>
            <w:vAlign w:val="center"/>
          </w:tcPr>
          <w:p w14:paraId="3CFD815F" w14:textId="77777777" w:rsidR="004B1D3E" w:rsidRPr="00DA4898" w:rsidRDefault="004B1D3E" w:rsidP="00F372FB">
            <w:pPr>
              <w:jc w:val="center"/>
            </w:pPr>
            <w:r w:rsidRPr="00DA4898">
              <w:t>Час</w:t>
            </w:r>
          </w:p>
        </w:tc>
        <w:tc>
          <w:tcPr>
            <w:tcW w:w="759" w:type="pct"/>
            <w:vAlign w:val="center"/>
          </w:tcPr>
          <w:p w14:paraId="6458F1B3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2000000</w:t>
            </w:r>
          </w:p>
        </w:tc>
        <w:tc>
          <w:tcPr>
            <w:tcW w:w="311" w:type="pct"/>
            <w:gridSpan w:val="2"/>
            <w:vAlign w:val="center"/>
          </w:tcPr>
          <w:p w14:paraId="433D583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236DF6F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CA767E6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E45DC5F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ECD976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503568A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2BFC0D7B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F9E0078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Тип памяти NAND системного диска</w:t>
            </w:r>
          </w:p>
        </w:tc>
        <w:tc>
          <w:tcPr>
            <w:tcW w:w="490" w:type="pct"/>
            <w:vAlign w:val="center"/>
          </w:tcPr>
          <w:p w14:paraId="6B85052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923E29D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3D NAND TLC</w:t>
            </w:r>
          </w:p>
        </w:tc>
        <w:tc>
          <w:tcPr>
            <w:tcW w:w="311" w:type="pct"/>
            <w:gridSpan w:val="2"/>
            <w:vAlign w:val="center"/>
          </w:tcPr>
          <w:p w14:paraId="20B9907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09E78FC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3848743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D99340D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392409D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369A7B6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F7E349A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7B4EBA3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Скорость произвольного чтения (4KB) (IOPS) системного диска</w:t>
            </w:r>
          </w:p>
        </w:tc>
        <w:tc>
          <w:tcPr>
            <w:tcW w:w="490" w:type="pct"/>
            <w:vAlign w:val="center"/>
          </w:tcPr>
          <w:p w14:paraId="42C0911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08A5CF7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462000</w:t>
            </w:r>
          </w:p>
        </w:tc>
        <w:tc>
          <w:tcPr>
            <w:tcW w:w="311" w:type="pct"/>
            <w:gridSpan w:val="2"/>
            <w:vAlign w:val="center"/>
          </w:tcPr>
          <w:p w14:paraId="071D727C" w14:textId="77777777" w:rsidR="004B1D3E" w:rsidRPr="00DA4898" w:rsidRDefault="004B1D3E" w:rsidP="00F372FB">
            <w:pPr>
              <w:jc w:val="center"/>
            </w:pPr>
            <w:r w:rsidRPr="00DA4898">
              <w:t>465000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0FBDB12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7B42D2AD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1C51D75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096EC4A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97AB35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733E58A2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9DB24D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Скорость произвольной записи (4KB) (IOPS) системного диска</w:t>
            </w:r>
          </w:p>
        </w:tc>
        <w:tc>
          <w:tcPr>
            <w:tcW w:w="490" w:type="pct"/>
            <w:vAlign w:val="center"/>
          </w:tcPr>
          <w:p w14:paraId="2720BB1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2DB67F02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70000</w:t>
            </w:r>
          </w:p>
        </w:tc>
        <w:tc>
          <w:tcPr>
            <w:tcW w:w="311" w:type="pct"/>
            <w:gridSpan w:val="2"/>
            <w:vAlign w:val="center"/>
          </w:tcPr>
          <w:p w14:paraId="4D3329C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3ED7482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63F8FB14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E5755A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208009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680CBBE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4B91C5EA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2628DE8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Поддержка NVMe системного диска</w:t>
            </w:r>
          </w:p>
        </w:tc>
        <w:tc>
          <w:tcPr>
            <w:tcW w:w="490" w:type="pct"/>
            <w:vAlign w:val="center"/>
          </w:tcPr>
          <w:p w14:paraId="09EAC65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EC7AEE8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1D8DAFB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5F9A79C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43EF55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9429C3B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377E17A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B5F152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09BC2436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1C5DC66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Ресурс TBW системного диска</w:t>
            </w:r>
          </w:p>
        </w:tc>
        <w:tc>
          <w:tcPr>
            <w:tcW w:w="490" w:type="pct"/>
            <w:vAlign w:val="center"/>
          </w:tcPr>
          <w:p w14:paraId="6EA4F20B" w14:textId="77777777" w:rsidR="004B1D3E" w:rsidRPr="00DA4898" w:rsidRDefault="004B1D3E" w:rsidP="00F372FB">
            <w:pPr>
              <w:jc w:val="center"/>
            </w:pPr>
            <w:r w:rsidRPr="00DA4898">
              <w:t>ТБ</w:t>
            </w:r>
          </w:p>
        </w:tc>
        <w:tc>
          <w:tcPr>
            <w:tcW w:w="759" w:type="pct"/>
            <w:vAlign w:val="center"/>
          </w:tcPr>
          <w:p w14:paraId="48E68AA7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 xml:space="preserve">Не менее 1966 </w:t>
            </w:r>
          </w:p>
        </w:tc>
        <w:tc>
          <w:tcPr>
            <w:tcW w:w="311" w:type="pct"/>
            <w:gridSpan w:val="2"/>
            <w:vAlign w:val="center"/>
          </w:tcPr>
          <w:p w14:paraId="4F620FD8" w14:textId="77777777" w:rsidR="004B1D3E" w:rsidRPr="00DA4898" w:rsidRDefault="004B1D3E" w:rsidP="00F372FB">
            <w:pPr>
              <w:jc w:val="center"/>
            </w:pPr>
            <w:r w:rsidRPr="00DA4898">
              <w:t>1966.08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0006AFE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B961F7C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7330795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3B70762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64716D2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6E75CA8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7E7C149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Потребляемая мощность системного диска</w:t>
            </w:r>
          </w:p>
        </w:tc>
        <w:tc>
          <w:tcPr>
            <w:tcW w:w="490" w:type="pct"/>
            <w:vAlign w:val="center"/>
          </w:tcPr>
          <w:p w14:paraId="50EEED5A" w14:textId="77777777" w:rsidR="004B1D3E" w:rsidRPr="00DA4898" w:rsidRDefault="004B1D3E" w:rsidP="00F372FB">
            <w:pPr>
              <w:jc w:val="center"/>
            </w:pPr>
            <w:r w:rsidRPr="00DA4898">
              <w:t>Вт</w:t>
            </w:r>
          </w:p>
        </w:tc>
        <w:tc>
          <w:tcPr>
            <w:tcW w:w="759" w:type="pct"/>
            <w:vAlign w:val="center"/>
          </w:tcPr>
          <w:p w14:paraId="79147BBF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более 10</w:t>
            </w:r>
          </w:p>
        </w:tc>
        <w:tc>
          <w:tcPr>
            <w:tcW w:w="311" w:type="pct"/>
            <w:gridSpan w:val="2"/>
            <w:vAlign w:val="center"/>
          </w:tcPr>
          <w:p w14:paraId="21DC375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844B0B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E3B6233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C0C9E86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2BB6BCC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1C756D2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FE9F804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DDC92C9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Количество установленных системных дисков</w:t>
            </w:r>
          </w:p>
        </w:tc>
        <w:tc>
          <w:tcPr>
            <w:tcW w:w="490" w:type="pct"/>
            <w:vAlign w:val="center"/>
          </w:tcPr>
          <w:p w14:paraId="01F800FD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224AA6D4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2</w:t>
            </w:r>
          </w:p>
        </w:tc>
        <w:tc>
          <w:tcPr>
            <w:tcW w:w="311" w:type="pct"/>
            <w:gridSpan w:val="2"/>
            <w:vAlign w:val="center"/>
          </w:tcPr>
          <w:p w14:paraId="24EEE05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7B216BD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C329861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CA9B41A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1B2A59F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42CB1A8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04C64C52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66AA900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Емкость сетевого накопителя</w:t>
            </w:r>
          </w:p>
        </w:tc>
        <w:tc>
          <w:tcPr>
            <w:tcW w:w="490" w:type="pct"/>
            <w:vAlign w:val="center"/>
          </w:tcPr>
          <w:p w14:paraId="04E23C38" w14:textId="77777777" w:rsidR="004B1D3E" w:rsidRPr="00DA4898" w:rsidRDefault="004B1D3E" w:rsidP="00F372FB">
            <w:pPr>
              <w:jc w:val="center"/>
            </w:pPr>
            <w:r w:rsidRPr="00DA4898">
              <w:t>ТБ</w:t>
            </w:r>
          </w:p>
        </w:tc>
        <w:tc>
          <w:tcPr>
            <w:tcW w:w="759" w:type="pct"/>
            <w:vAlign w:val="center"/>
          </w:tcPr>
          <w:p w14:paraId="762CF44D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 8</w:t>
            </w:r>
          </w:p>
        </w:tc>
        <w:tc>
          <w:tcPr>
            <w:tcW w:w="311" w:type="pct"/>
            <w:gridSpan w:val="2"/>
            <w:vAlign w:val="center"/>
          </w:tcPr>
          <w:p w14:paraId="35A5248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B7676D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2ABA6B0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15441F5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256F363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3680B87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0331CC8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880375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Форм-фактор сетевого накопителя</w:t>
            </w:r>
          </w:p>
        </w:tc>
        <w:tc>
          <w:tcPr>
            <w:tcW w:w="490" w:type="pct"/>
            <w:vAlign w:val="center"/>
          </w:tcPr>
          <w:p w14:paraId="59D754A7" w14:textId="77777777" w:rsidR="004B1D3E" w:rsidRPr="00DA4898" w:rsidRDefault="004B1D3E" w:rsidP="00F372FB">
            <w:pPr>
              <w:jc w:val="center"/>
            </w:pPr>
            <w:r w:rsidRPr="00DA4898">
              <w:t>Дюйм</w:t>
            </w:r>
          </w:p>
        </w:tc>
        <w:tc>
          <w:tcPr>
            <w:tcW w:w="759" w:type="pct"/>
            <w:vAlign w:val="center"/>
          </w:tcPr>
          <w:p w14:paraId="34D771EC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3.5</w:t>
            </w:r>
          </w:p>
        </w:tc>
        <w:tc>
          <w:tcPr>
            <w:tcW w:w="311" w:type="pct"/>
            <w:gridSpan w:val="2"/>
            <w:vAlign w:val="center"/>
          </w:tcPr>
          <w:p w14:paraId="483A29C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7A607B5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6269D66F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7312CB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873217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23D83E7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39E1C382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5162F5D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Особенности сетевого накопителя</w:t>
            </w:r>
          </w:p>
        </w:tc>
        <w:tc>
          <w:tcPr>
            <w:tcW w:w="490" w:type="pct"/>
            <w:vAlign w:val="center"/>
          </w:tcPr>
          <w:p w14:paraId="5F23D42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C8EE668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NCQ, поддержка секторов 4 КБ</w:t>
            </w:r>
          </w:p>
        </w:tc>
        <w:tc>
          <w:tcPr>
            <w:tcW w:w="311" w:type="pct"/>
            <w:gridSpan w:val="2"/>
            <w:vAlign w:val="center"/>
          </w:tcPr>
          <w:p w14:paraId="112A28D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96E23D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3160BCA1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82E4777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48CC26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70B523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85E15E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C7ACD15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Скорость вращения сетевого накопителя</w:t>
            </w:r>
          </w:p>
        </w:tc>
        <w:tc>
          <w:tcPr>
            <w:tcW w:w="490" w:type="pct"/>
            <w:vAlign w:val="center"/>
          </w:tcPr>
          <w:p w14:paraId="7E1A5EC4" w14:textId="77777777" w:rsidR="004B1D3E" w:rsidRPr="00DA4898" w:rsidRDefault="004B1D3E" w:rsidP="00F372FB">
            <w:pPr>
              <w:jc w:val="center"/>
            </w:pPr>
            <w:r w:rsidRPr="00DA4898">
              <w:t>Об/мин</w:t>
            </w:r>
          </w:p>
        </w:tc>
        <w:tc>
          <w:tcPr>
            <w:tcW w:w="759" w:type="pct"/>
            <w:vAlign w:val="center"/>
          </w:tcPr>
          <w:p w14:paraId="54B271A0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 xml:space="preserve">Не менее 5400 </w:t>
            </w:r>
          </w:p>
        </w:tc>
        <w:tc>
          <w:tcPr>
            <w:tcW w:w="311" w:type="pct"/>
            <w:gridSpan w:val="2"/>
            <w:vAlign w:val="center"/>
          </w:tcPr>
          <w:p w14:paraId="5CBDDAA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7A7AC04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522ECAF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B13AA65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2788E3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75F5136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5F6F39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DEBF4A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Объем буфера сетевого накопителя</w:t>
            </w:r>
          </w:p>
        </w:tc>
        <w:tc>
          <w:tcPr>
            <w:tcW w:w="490" w:type="pct"/>
            <w:vAlign w:val="center"/>
          </w:tcPr>
          <w:p w14:paraId="60154365" w14:textId="77777777" w:rsidR="004B1D3E" w:rsidRPr="00DA4898" w:rsidRDefault="004B1D3E" w:rsidP="00F372FB">
            <w:pPr>
              <w:jc w:val="center"/>
            </w:pPr>
            <w:r w:rsidRPr="00DA4898">
              <w:t>МБ</w:t>
            </w:r>
          </w:p>
        </w:tc>
        <w:tc>
          <w:tcPr>
            <w:tcW w:w="759" w:type="pct"/>
            <w:vAlign w:val="center"/>
          </w:tcPr>
          <w:p w14:paraId="2AC7516F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256</w:t>
            </w:r>
          </w:p>
        </w:tc>
        <w:tc>
          <w:tcPr>
            <w:tcW w:w="311" w:type="pct"/>
            <w:gridSpan w:val="2"/>
            <w:vAlign w:val="center"/>
          </w:tcPr>
          <w:p w14:paraId="3B8BDDB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7FC4F5B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2135794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1A811A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3C7CD88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1C8BAC5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355FD57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88CBE66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Уровень шума работы сетевого накопителя</w:t>
            </w:r>
          </w:p>
        </w:tc>
        <w:tc>
          <w:tcPr>
            <w:tcW w:w="490" w:type="pct"/>
            <w:vAlign w:val="center"/>
          </w:tcPr>
          <w:p w14:paraId="0A71212E" w14:textId="77777777" w:rsidR="004B1D3E" w:rsidRPr="00DA4898" w:rsidRDefault="004B1D3E" w:rsidP="00F372FB">
            <w:pPr>
              <w:jc w:val="center"/>
            </w:pPr>
            <w:r w:rsidRPr="00DA4898">
              <w:t>дБ</w:t>
            </w:r>
          </w:p>
        </w:tc>
        <w:tc>
          <w:tcPr>
            <w:tcW w:w="759" w:type="pct"/>
            <w:vAlign w:val="center"/>
          </w:tcPr>
          <w:p w14:paraId="3112982F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 xml:space="preserve">Не долее 30 </w:t>
            </w:r>
          </w:p>
        </w:tc>
        <w:tc>
          <w:tcPr>
            <w:tcW w:w="311" w:type="pct"/>
            <w:gridSpan w:val="2"/>
            <w:vAlign w:val="center"/>
          </w:tcPr>
          <w:p w14:paraId="31651EF0" w14:textId="77777777" w:rsidR="004B1D3E" w:rsidRPr="00DA4898" w:rsidRDefault="004B1D3E" w:rsidP="00F372FB">
            <w:pPr>
              <w:jc w:val="center"/>
            </w:pPr>
            <w:r w:rsidRPr="00DA4898">
              <w:t>29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0F60AB3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0A942DA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66E1B7B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7B9C6B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D08A04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1EF8FF03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15BD34E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Потребляемая мощность сетевого накопителя</w:t>
            </w:r>
          </w:p>
        </w:tc>
        <w:tc>
          <w:tcPr>
            <w:tcW w:w="490" w:type="pct"/>
            <w:vAlign w:val="center"/>
          </w:tcPr>
          <w:p w14:paraId="4AC64089" w14:textId="77777777" w:rsidR="004B1D3E" w:rsidRPr="00DA4898" w:rsidRDefault="004B1D3E" w:rsidP="00F372FB">
            <w:pPr>
              <w:jc w:val="center"/>
            </w:pPr>
            <w:r w:rsidRPr="00DA4898">
              <w:t>Вт</w:t>
            </w:r>
          </w:p>
        </w:tc>
        <w:tc>
          <w:tcPr>
            <w:tcW w:w="759" w:type="pct"/>
            <w:vAlign w:val="center"/>
          </w:tcPr>
          <w:p w14:paraId="32A6A282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более 9</w:t>
            </w:r>
          </w:p>
        </w:tc>
        <w:tc>
          <w:tcPr>
            <w:tcW w:w="311" w:type="pct"/>
            <w:gridSpan w:val="2"/>
            <w:vAlign w:val="center"/>
          </w:tcPr>
          <w:p w14:paraId="3DB52DCB" w14:textId="77777777" w:rsidR="004B1D3E" w:rsidRPr="00DA4898" w:rsidRDefault="004B1D3E" w:rsidP="00F372FB">
            <w:pPr>
              <w:jc w:val="center"/>
            </w:pPr>
            <w:r w:rsidRPr="00DA4898">
              <w:t>8.8</w:t>
            </w:r>
          </w:p>
        </w:tc>
        <w:tc>
          <w:tcPr>
            <w:tcW w:w="311" w:type="pct"/>
            <w:gridSpan w:val="2"/>
            <w:vMerge/>
            <w:vAlign w:val="center"/>
          </w:tcPr>
          <w:p w14:paraId="6AAA930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2CD80615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E83B77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7921454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C6C927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3C3C6E19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55880C2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Мощность установленного блока питания</w:t>
            </w:r>
          </w:p>
        </w:tc>
        <w:tc>
          <w:tcPr>
            <w:tcW w:w="490" w:type="pct"/>
            <w:vAlign w:val="center"/>
          </w:tcPr>
          <w:p w14:paraId="5F507DD9" w14:textId="77777777" w:rsidR="004B1D3E" w:rsidRPr="00DA4898" w:rsidRDefault="004B1D3E" w:rsidP="00F372FB">
            <w:pPr>
              <w:jc w:val="center"/>
            </w:pPr>
            <w:r w:rsidRPr="00DA4898">
              <w:t>Вт</w:t>
            </w:r>
          </w:p>
        </w:tc>
        <w:tc>
          <w:tcPr>
            <w:tcW w:w="759" w:type="pct"/>
            <w:vAlign w:val="center"/>
          </w:tcPr>
          <w:p w14:paraId="2DF8D2E9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Не менее 1200</w:t>
            </w:r>
          </w:p>
        </w:tc>
        <w:tc>
          <w:tcPr>
            <w:tcW w:w="311" w:type="pct"/>
            <w:gridSpan w:val="2"/>
            <w:vAlign w:val="center"/>
          </w:tcPr>
          <w:p w14:paraId="3DC00FC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0C295A8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29828060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D7ABD6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6E22533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35DEDF3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4225F50E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536FD24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Кнопка включения/выключения устройства</w:t>
            </w:r>
          </w:p>
        </w:tc>
        <w:tc>
          <w:tcPr>
            <w:tcW w:w="490" w:type="pct"/>
            <w:vAlign w:val="center"/>
          </w:tcPr>
          <w:p w14:paraId="699A2CD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5AB7EB82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5CD2B02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19BD489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0D95F8E9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174558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78C0686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08718D9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07526607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F20D189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Кнопка перезагрузки устройства</w:t>
            </w:r>
          </w:p>
        </w:tc>
        <w:tc>
          <w:tcPr>
            <w:tcW w:w="490" w:type="pct"/>
            <w:vAlign w:val="center"/>
          </w:tcPr>
          <w:p w14:paraId="2913816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C5870BC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17E9C31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7DEE780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07EF470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58BE670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470160D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1AED520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1D6FBCCB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2AA75B6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Индикаторы на лицевой панели</w:t>
            </w:r>
          </w:p>
        </w:tc>
        <w:tc>
          <w:tcPr>
            <w:tcW w:w="490" w:type="pct"/>
            <w:vAlign w:val="center"/>
          </w:tcPr>
          <w:p w14:paraId="4072A94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9D4BA53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40FCB81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3A2F8EE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4D89ABAD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318DDD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  <w:vAlign w:val="center"/>
          </w:tcPr>
          <w:p w14:paraId="5314215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  <w:vAlign w:val="center"/>
          </w:tcPr>
          <w:p w14:paraId="464EF6F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297" w:type="pct"/>
            <w:vAlign w:val="center"/>
          </w:tcPr>
          <w:p w14:paraId="5E655A10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13D0D13" w14:textId="77777777" w:rsidR="004B1D3E" w:rsidRPr="00DA4898" w:rsidRDefault="004B1D3E" w:rsidP="00F372FB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A4898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490" w:type="pct"/>
            <w:vAlign w:val="center"/>
          </w:tcPr>
          <w:p w14:paraId="4E2B760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45AF7FA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>На базе Linux</w:t>
            </w:r>
          </w:p>
        </w:tc>
        <w:tc>
          <w:tcPr>
            <w:tcW w:w="311" w:type="pct"/>
            <w:gridSpan w:val="2"/>
            <w:vAlign w:val="center"/>
          </w:tcPr>
          <w:p w14:paraId="60E8161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  <w:vAlign w:val="center"/>
          </w:tcPr>
          <w:p w14:paraId="42A3B23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  <w:vAlign w:val="center"/>
          </w:tcPr>
          <w:p w14:paraId="1CF9B81C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</w:tr>
      <w:tr w:rsidR="004B1D3E" w:rsidRPr="00DA4898" w14:paraId="6DE976C4" w14:textId="77777777" w:rsidTr="00083926">
        <w:trPr>
          <w:gridAfter w:val="1"/>
          <w:wAfter w:w="10" w:type="pct"/>
          <w:trHeight w:val="559"/>
        </w:trPr>
        <w:tc>
          <w:tcPr>
            <w:tcW w:w="211" w:type="pct"/>
            <w:vMerge/>
          </w:tcPr>
          <w:p w14:paraId="5C04635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2F64DF32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BD3570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5BEADE5" w14:textId="77777777" w:rsidR="004B1D3E" w:rsidRPr="00DA4898" w:rsidRDefault="004B1D3E" w:rsidP="00F372FB">
            <w:pPr>
              <w:jc w:val="center"/>
            </w:pPr>
            <w:r w:rsidRPr="00DA4898">
              <w:t>Количество каналов видео</w:t>
            </w:r>
          </w:p>
        </w:tc>
        <w:tc>
          <w:tcPr>
            <w:tcW w:w="490" w:type="pct"/>
            <w:vAlign w:val="center"/>
          </w:tcPr>
          <w:p w14:paraId="7F21D173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4F6D2FDF" w14:textId="77777777" w:rsidR="004B1D3E" w:rsidRPr="00DA4898" w:rsidRDefault="004B1D3E" w:rsidP="00F372FB">
            <w:pPr>
              <w:jc w:val="center"/>
            </w:pPr>
            <w:r w:rsidRPr="00DA4898">
              <w:t>Не менее 250</w:t>
            </w:r>
          </w:p>
        </w:tc>
        <w:tc>
          <w:tcPr>
            <w:tcW w:w="311" w:type="pct"/>
            <w:gridSpan w:val="2"/>
            <w:vAlign w:val="center"/>
          </w:tcPr>
          <w:p w14:paraId="2AD26B09" w14:textId="77777777" w:rsidR="004B1D3E" w:rsidRPr="00DA4898" w:rsidRDefault="004B1D3E" w:rsidP="00F372FB">
            <w:pPr>
              <w:jc w:val="center"/>
            </w:pPr>
            <w:r w:rsidRPr="00DA4898">
              <w:t>256</w:t>
            </w:r>
          </w:p>
        </w:tc>
        <w:tc>
          <w:tcPr>
            <w:tcW w:w="311" w:type="pct"/>
            <w:gridSpan w:val="2"/>
            <w:vMerge/>
          </w:tcPr>
          <w:p w14:paraId="6560F6C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53E75D0C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6FFD3A3" w14:textId="77777777" w:rsidTr="00083926">
        <w:trPr>
          <w:gridAfter w:val="1"/>
          <w:wAfter w:w="10" w:type="pct"/>
          <w:trHeight w:val="553"/>
        </w:trPr>
        <w:tc>
          <w:tcPr>
            <w:tcW w:w="211" w:type="pct"/>
            <w:vMerge/>
          </w:tcPr>
          <w:p w14:paraId="307E1C2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710A49F2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32C3C3F3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B40FEA5" w14:textId="77777777" w:rsidR="004B1D3E" w:rsidRPr="00DA4898" w:rsidRDefault="004B1D3E" w:rsidP="00F372FB">
            <w:pPr>
              <w:jc w:val="center"/>
            </w:pPr>
            <w:r w:rsidRPr="00DA4898">
              <w:t>Разрешение записи</w:t>
            </w:r>
          </w:p>
        </w:tc>
        <w:tc>
          <w:tcPr>
            <w:tcW w:w="490" w:type="pct"/>
            <w:vAlign w:val="center"/>
          </w:tcPr>
          <w:p w14:paraId="2775D0B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DD4CEF9" w14:textId="77777777" w:rsidR="004B1D3E" w:rsidRPr="00DA4898" w:rsidRDefault="004B1D3E" w:rsidP="00F372FB">
            <w:pPr>
              <w:jc w:val="center"/>
            </w:pPr>
            <w:r w:rsidRPr="00DA4898">
              <w:t>Без ограничений</w:t>
            </w:r>
          </w:p>
        </w:tc>
        <w:tc>
          <w:tcPr>
            <w:tcW w:w="311" w:type="pct"/>
            <w:gridSpan w:val="2"/>
            <w:vAlign w:val="center"/>
          </w:tcPr>
          <w:p w14:paraId="1815262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7E64D3F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7D24C754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63EF6A1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F66B9E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42F6BAC5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0E67E7F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33AC4C0" w14:textId="77777777" w:rsidR="004B1D3E" w:rsidRPr="00DA4898" w:rsidRDefault="004B1D3E" w:rsidP="00F372FB">
            <w:pPr>
              <w:jc w:val="center"/>
            </w:pPr>
            <w:r w:rsidRPr="00DA4898">
              <w:t>Суммарный битрейт</w:t>
            </w:r>
          </w:p>
        </w:tc>
        <w:tc>
          <w:tcPr>
            <w:tcW w:w="490" w:type="pct"/>
            <w:vAlign w:val="center"/>
          </w:tcPr>
          <w:p w14:paraId="409AC14F" w14:textId="77777777" w:rsidR="004B1D3E" w:rsidRPr="00DA4898" w:rsidRDefault="004B1D3E" w:rsidP="00F372FB">
            <w:pPr>
              <w:jc w:val="center"/>
            </w:pPr>
            <w:r w:rsidRPr="00DA4898">
              <w:t>Мбит/с</w:t>
            </w:r>
          </w:p>
        </w:tc>
        <w:tc>
          <w:tcPr>
            <w:tcW w:w="759" w:type="pct"/>
            <w:vAlign w:val="center"/>
          </w:tcPr>
          <w:p w14:paraId="0BF6B916" w14:textId="77777777" w:rsidR="004B1D3E" w:rsidRPr="00DA4898" w:rsidRDefault="004B1D3E" w:rsidP="00F372FB">
            <w:pPr>
              <w:jc w:val="center"/>
            </w:pPr>
            <w:r w:rsidRPr="00DA4898">
              <w:t>Не менее 960</w:t>
            </w:r>
          </w:p>
        </w:tc>
        <w:tc>
          <w:tcPr>
            <w:tcW w:w="311" w:type="pct"/>
            <w:gridSpan w:val="2"/>
            <w:vAlign w:val="center"/>
          </w:tcPr>
          <w:p w14:paraId="13273C1D" w14:textId="77777777" w:rsidR="004B1D3E" w:rsidRPr="00DA4898" w:rsidRDefault="004B1D3E" w:rsidP="00F372FB">
            <w:pPr>
              <w:jc w:val="center"/>
            </w:pPr>
            <w:r w:rsidRPr="00DA4898">
              <w:t>980</w:t>
            </w:r>
          </w:p>
        </w:tc>
        <w:tc>
          <w:tcPr>
            <w:tcW w:w="311" w:type="pct"/>
            <w:gridSpan w:val="2"/>
            <w:vMerge/>
          </w:tcPr>
          <w:p w14:paraId="6339E41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EEF87F1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6EBE5A7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38883C4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D7E508E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51E537B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1976968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  <w:r w:rsidRPr="00DA4898">
              <w:rPr>
                <w:lang w:val="en-US"/>
              </w:rPr>
              <w:t>Формат сжатия</w:t>
            </w:r>
          </w:p>
        </w:tc>
        <w:tc>
          <w:tcPr>
            <w:tcW w:w="490" w:type="pct"/>
            <w:vAlign w:val="center"/>
          </w:tcPr>
          <w:p w14:paraId="08B39346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6C25ABC2" w14:textId="77777777" w:rsidR="004B1D3E" w:rsidRPr="00DA4898" w:rsidRDefault="004B1D3E" w:rsidP="00F372FB">
            <w:pPr>
              <w:pStyle w:val="af8"/>
              <w:spacing w:line="240" w:lineRule="auto"/>
              <w:rPr>
                <w:sz w:val="22"/>
                <w:szCs w:val="22"/>
              </w:rPr>
            </w:pPr>
            <w:r w:rsidRPr="00DA4898">
              <w:rPr>
                <w:sz w:val="22"/>
                <w:szCs w:val="22"/>
              </w:rPr>
              <w:t xml:space="preserve">В зависимости от </w:t>
            </w:r>
            <w:r w:rsidRPr="00DA4898">
              <w:rPr>
                <w:sz w:val="22"/>
                <w:szCs w:val="22"/>
                <w:lang w:val="en-US"/>
              </w:rPr>
              <w:t>IP</w:t>
            </w:r>
            <w:r w:rsidRPr="00DA4898">
              <w:rPr>
                <w:sz w:val="22"/>
                <w:szCs w:val="22"/>
              </w:rPr>
              <w:t>-камеры</w:t>
            </w:r>
          </w:p>
        </w:tc>
        <w:tc>
          <w:tcPr>
            <w:tcW w:w="311" w:type="pct"/>
            <w:gridSpan w:val="2"/>
            <w:vAlign w:val="center"/>
          </w:tcPr>
          <w:p w14:paraId="7C3B2EA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057AB72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FD058CF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1564DF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22D5F31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4DB6E69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7127565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</w:pPr>
          </w:p>
        </w:tc>
        <w:tc>
          <w:tcPr>
            <w:tcW w:w="1472" w:type="pct"/>
            <w:vAlign w:val="center"/>
          </w:tcPr>
          <w:p w14:paraId="0D27F0D2" w14:textId="77777777" w:rsidR="004B1D3E" w:rsidRPr="00DA4898" w:rsidRDefault="004B1D3E" w:rsidP="00F372FB">
            <w:pPr>
              <w:jc w:val="center"/>
            </w:pPr>
            <w:r w:rsidRPr="00DA4898">
              <w:t>Максимальная скорость сетевого интерфейса</w:t>
            </w:r>
          </w:p>
        </w:tc>
        <w:tc>
          <w:tcPr>
            <w:tcW w:w="490" w:type="pct"/>
            <w:vAlign w:val="center"/>
          </w:tcPr>
          <w:p w14:paraId="504E582B" w14:textId="77777777" w:rsidR="004B1D3E" w:rsidRPr="00DA4898" w:rsidRDefault="004B1D3E" w:rsidP="00F372FB">
            <w:pPr>
              <w:jc w:val="center"/>
            </w:pPr>
            <w:r w:rsidRPr="00DA4898">
              <w:t>Гбит/с</w:t>
            </w:r>
          </w:p>
        </w:tc>
        <w:tc>
          <w:tcPr>
            <w:tcW w:w="759" w:type="pct"/>
            <w:vAlign w:val="center"/>
          </w:tcPr>
          <w:p w14:paraId="68994615" w14:textId="77777777" w:rsidR="004B1D3E" w:rsidRPr="00DA4898" w:rsidRDefault="004B1D3E" w:rsidP="00F372FB">
            <w:pPr>
              <w:jc w:val="center"/>
            </w:pPr>
            <w:r w:rsidRPr="00DA4898">
              <w:t>Не менее 10</w:t>
            </w:r>
          </w:p>
        </w:tc>
        <w:tc>
          <w:tcPr>
            <w:tcW w:w="311" w:type="pct"/>
            <w:gridSpan w:val="2"/>
            <w:vAlign w:val="center"/>
          </w:tcPr>
          <w:p w14:paraId="5B22730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3A31CB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390B401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DEF99A0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76F936F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1BEC42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E78C466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A132C90" w14:textId="77777777" w:rsidR="004B1D3E" w:rsidRPr="00DA4898" w:rsidRDefault="004B1D3E" w:rsidP="00F372FB">
            <w:pPr>
              <w:jc w:val="center"/>
            </w:pPr>
            <w:r w:rsidRPr="00DA4898">
              <w:t>Количество сетевых интерфейсов</w:t>
            </w:r>
          </w:p>
        </w:tc>
        <w:tc>
          <w:tcPr>
            <w:tcW w:w="490" w:type="pct"/>
            <w:vAlign w:val="center"/>
          </w:tcPr>
          <w:p w14:paraId="6CA149EE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029E2374" w14:textId="77777777" w:rsidR="004B1D3E" w:rsidRPr="00DA4898" w:rsidRDefault="004B1D3E" w:rsidP="00F372FB">
            <w:pPr>
              <w:jc w:val="center"/>
            </w:pPr>
            <w:r w:rsidRPr="00DA4898">
              <w:t xml:space="preserve">Не менее 2 </w:t>
            </w:r>
          </w:p>
        </w:tc>
        <w:tc>
          <w:tcPr>
            <w:tcW w:w="311" w:type="pct"/>
            <w:gridSpan w:val="2"/>
            <w:vAlign w:val="center"/>
          </w:tcPr>
          <w:p w14:paraId="07C2D38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8390F2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2007FFD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FE0226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BE56EE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4BDBB356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67BBEE9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457D43A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  <w:r w:rsidRPr="00DA4898">
              <w:t>Совместимость</w:t>
            </w:r>
            <w:r w:rsidRPr="00DA4898">
              <w:rPr>
                <w:lang w:val="en-US"/>
              </w:rPr>
              <w:t xml:space="preserve"> </w:t>
            </w:r>
            <w:r w:rsidRPr="00DA4898">
              <w:t>сетевых</w:t>
            </w:r>
            <w:r w:rsidRPr="00DA4898">
              <w:rPr>
                <w:lang w:val="en-US"/>
              </w:rPr>
              <w:t xml:space="preserve"> </w:t>
            </w:r>
            <w:r w:rsidRPr="00DA4898">
              <w:t>интерфейсов</w:t>
            </w:r>
            <w:r w:rsidRPr="00DA4898">
              <w:rPr>
                <w:lang w:val="en-US"/>
              </w:rPr>
              <w:t xml:space="preserve"> </w:t>
            </w:r>
            <w:r w:rsidRPr="00DA4898">
              <w:t>с</w:t>
            </w:r>
            <w:r w:rsidRPr="00DA4898">
              <w:rPr>
                <w:lang w:val="en-US"/>
              </w:rPr>
              <w:t xml:space="preserve"> </w:t>
            </w:r>
            <w:r w:rsidRPr="00DA4898">
              <w:t>модулями</w:t>
            </w:r>
            <w:r w:rsidRPr="00DA4898">
              <w:rPr>
                <w:lang w:val="en-US"/>
              </w:rPr>
              <w:t xml:space="preserve"> SFP-10G-LR, GLC-TE, GLC-LH-SMD, GLC-SX-MMD </w:t>
            </w:r>
            <w:r w:rsidRPr="00DA4898">
              <w:t>производства</w:t>
            </w:r>
            <w:r w:rsidRPr="00DA4898">
              <w:rPr>
                <w:lang w:val="en-US"/>
              </w:rPr>
              <w:t xml:space="preserve"> Cisco</w:t>
            </w:r>
          </w:p>
        </w:tc>
        <w:tc>
          <w:tcPr>
            <w:tcW w:w="490" w:type="pct"/>
            <w:vAlign w:val="center"/>
          </w:tcPr>
          <w:p w14:paraId="087577E9" w14:textId="77777777" w:rsidR="004B1D3E" w:rsidRPr="00DA4898" w:rsidRDefault="004B1D3E" w:rsidP="00F372FB">
            <w:pPr>
              <w:jc w:val="center"/>
              <w:rPr>
                <w:lang w:val="en-US"/>
              </w:rPr>
            </w:pPr>
          </w:p>
        </w:tc>
        <w:tc>
          <w:tcPr>
            <w:tcW w:w="759" w:type="pct"/>
            <w:vAlign w:val="center"/>
          </w:tcPr>
          <w:p w14:paraId="1D85DA06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3309CA6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9A5DFE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0B8B73A4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B0589A1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495DD9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14626E47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F2D68C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C191247" w14:textId="77777777" w:rsidR="004B1D3E" w:rsidRPr="00DA4898" w:rsidRDefault="004B1D3E" w:rsidP="00F372FB">
            <w:pPr>
              <w:jc w:val="center"/>
            </w:pPr>
            <w:r w:rsidRPr="00DA4898">
              <w:t>Видеокарта</w:t>
            </w:r>
          </w:p>
        </w:tc>
        <w:tc>
          <w:tcPr>
            <w:tcW w:w="490" w:type="pct"/>
            <w:vAlign w:val="center"/>
          </w:tcPr>
          <w:p w14:paraId="58DEF6E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CB3A05C" w14:textId="77777777" w:rsidR="004B1D3E" w:rsidRPr="00DA4898" w:rsidRDefault="004B1D3E" w:rsidP="00F372FB">
            <w:pPr>
              <w:jc w:val="center"/>
            </w:pPr>
            <w:r w:rsidRPr="00DA4898">
              <w:t>Не менее RTX 2080Ti</w:t>
            </w:r>
          </w:p>
        </w:tc>
        <w:tc>
          <w:tcPr>
            <w:tcW w:w="311" w:type="pct"/>
            <w:gridSpan w:val="2"/>
            <w:vAlign w:val="center"/>
          </w:tcPr>
          <w:p w14:paraId="121BE77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38B14B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19A5DC6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76CF2BF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6E7DA50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530D894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DF19A4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8B880F0" w14:textId="77777777" w:rsidR="004B1D3E" w:rsidRPr="00DA4898" w:rsidRDefault="004B1D3E" w:rsidP="00F372FB">
            <w:pPr>
              <w:jc w:val="center"/>
            </w:pPr>
            <w:r w:rsidRPr="00DA4898">
              <w:t>Количество установленных видеокарт</w:t>
            </w:r>
          </w:p>
        </w:tc>
        <w:tc>
          <w:tcPr>
            <w:tcW w:w="490" w:type="pct"/>
            <w:vAlign w:val="center"/>
          </w:tcPr>
          <w:p w14:paraId="39376DA6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1E7659D1" w14:textId="77777777" w:rsidR="004B1D3E" w:rsidRPr="00DA4898" w:rsidRDefault="004B1D3E" w:rsidP="00F372FB">
            <w:pPr>
              <w:jc w:val="center"/>
            </w:pPr>
            <w:r w:rsidRPr="00DA4898">
              <w:t>Не менее 2</w:t>
            </w:r>
          </w:p>
        </w:tc>
        <w:tc>
          <w:tcPr>
            <w:tcW w:w="311" w:type="pct"/>
            <w:gridSpan w:val="2"/>
            <w:vAlign w:val="center"/>
          </w:tcPr>
          <w:p w14:paraId="3D60589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3433F63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878A55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435C077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9A95CE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415F049B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7540889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7C52AB3" w14:textId="77777777" w:rsidR="004B1D3E" w:rsidRPr="00DA4898" w:rsidRDefault="004B1D3E" w:rsidP="00F372FB">
            <w:pPr>
              <w:jc w:val="center"/>
            </w:pPr>
            <w:r w:rsidRPr="00DA4898">
              <w:t>Объем видеопамяти одной видеокарты</w:t>
            </w:r>
          </w:p>
        </w:tc>
        <w:tc>
          <w:tcPr>
            <w:tcW w:w="490" w:type="pct"/>
            <w:vAlign w:val="center"/>
          </w:tcPr>
          <w:p w14:paraId="7203FC0D" w14:textId="77777777" w:rsidR="004B1D3E" w:rsidRPr="00DA4898" w:rsidRDefault="004B1D3E" w:rsidP="00F372FB">
            <w:pPr>
              <w:jc w:val="center"/>
            </w:pPr>
            <w:r w:rsidRPr="00DA4898">
              <w:t>ГБ</w:t>
            </w:r>
          </w:p>
        </w:tc>
        <w:tc>
          <w:tcPr>
            <w:tcW w:w="759" w:type="pct"/>
            <w:vAlign w:val="center"/>
          </w:tcPr>
          <w:p w14:paraId="1DE97590" w14:textId="77777777" w:rsidR="004B1D3E" w:rsidRPr="00DA4898" w:rsidRDefault="004B1D3E" w:rsidP="00F372FB">
            <w:pPr>
              <w:jc w:val="center"/>
            </w:pPr>
            <w:r w:rsidRPr="00DA4898">
              <w:t>Не менее 11</w:t>
            </w:r>
          </w:p>
        </w:tc>
        <w:tc>
          <w:tcPr>
            <w:tcW w:w="311" w:type="pct"/>
            <w:gridSpan w:val="2"/>
            <w:vAlign w:val="center"/>
          </w:tcPr>
          <w:p w14:paraId="204FCC1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3055395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508688A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DA110F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2D2585D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138CAFE6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744CAC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523B498" w14:textId="77777777" w:rsidR="004B1D3E" w:rsidRPr="00DA4898" w:rsidRDefault="004B1D3E" w:rsidP="00F372FB">
            <w:pPr>
              <w:jc w:val="center"/>
            </w:pPr>
            <w:r w:rsidRPr="00DA4898">
              <w:t>Поддержка стандартов и технологий видеокарт: OpenGL 4.5, Vulkan 1.1, OpenCL 1.2, DirectX 12</w:t>
            </w:r>
          </w:p>
        </w:tc>
        <w:tc>
          <w:tcPr>
            <w:tcW w:w="490" w:type="pct"/>
            <w:vAlign w:val="center"/>
          </w:tcPr>
          <w:p w14:paraId="05D3FA9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3040743A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33B7AFF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28E6308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21DFB149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B7B65CB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715A11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23D1A767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3D0FEF2A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756E272" w14:textId="77777777" w:rsidR="004B1D3E" w:rsidRPr="00DA4898" w:rsidRDefault="004B1D3E" w:rsidP="00F372FB">
            <w:pPr>
              <w:jc w:val="center"/>
            </w:pPr>
            <w:r w:rsidRPr="00DA4898">
              <w:t>Разрядность шины памяти одной видеокарты</w:t>
            </w:r>
          </w:p>
        </w:tc>
        <w:tc>
          <w:tcPr>
            <w:tcW w:w="490" w:type="pct"/>
            <w:vAlign w:val="center"/>
          </w:tcPr>
          <w:p w14:paraId="4B39EE21" w14:textId="77777777" w:rsidR="004B1D3E" w:rsidRPr="00DA4898" w:rsidRDefault="004B1D3E" w:rsidP="00F372FB">
            <w:pPr>
              <w:jc w:val="center"/>
            </w:pPr>
            <w:r w:rsidRPr="00DA4898">
              <w:t>Бит</w:t>
            </w:r>
          </w:p>
        </w:tc>
        <w:tc>
          <w:tcPr>
            <w:tcW w:w="759" w:type="pct"/>
            <w:vAlign w:val="center"/>
          </w:tcPr>
          <w:p w14:paraId="0871431B" w14:textId="77777777" w:rsidR="004B1D3E" w:rsidRPr="00DA4898" w:rsidRDefault="004B1D3E" w:rsidP="00F372FB">
            <w:pPr>
              <w:jc w:val="center"/>
            </w:pPr>
            <w:r w:rsidRPr="00DA4898">
              <w:t>Не менее 350</w:t>
            </w:r>
          </w:p>
        </w:tc>
        <w:tc>
          <w:tcPr>
            <w:tcW w:w="311" w:type="pct"/>
            <w:gridSpan w:val="2"/>
            <w:vAlign w:val="center"/>
          </w:tcPr>
          <w:p w14:paraId="7C28117C" w14:textId="77777777" w:rsidR="004B1D3E" w:rsidRPr="00DA4898" w:rsidRDefault="004B1D3E" w:rsidP="00F372FB">
            <w:pPr>
              <w:jc w:val="center"/>
            </w:pPr>
            <w:r w:rsidRPr="00DA4898">
              <w:t>352</w:t>
            </w:r>
          </w:p>
        </w:tc>
        <w:tc>
          <w:tcPr>
            <w:tcW w:w="311" w:type="pct"/>
            <w:gridSpan w:val="2"/>
            <w:vMerge/>
          </w:tcPr>
          <w:p w14:paraId="2833C87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59E7856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12EA7D2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7FCDB7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A7C18FB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5D72A3A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A7BD322" w14:textId="77777777" w:rsidR="004B1D3E" w:rsidRPr="00DA4898" w:rsidRDefault="004B1D3E" w:rsidP="00F372FB">
            <w:pPr>
              <w:jc w:val="center"/>
            </w:pPr>
            <w:r w:rsidRPr="00DA4898">
              <w:t>Максимальная пропускная способность памяти одной видеокарты</w:t>
            </w:r>
          </w:p>
        </w:tc>
        <w:tc>
          <w:tcPr>
            <w:tcW w:w="490" w:type="pct"/>
            <w:vAlign w:val="center"/>
          </w:tcPr>
          <w:p w14:paraId="4B5F6D95" w14:textId="77777777" w:rsidR="004B1D3E" w:rsidRPr="00DA4898" w:rsidRDefault="004B1D3E" w:rsidP="00F372FB">
            <w:pPr>
              <w:jc w:val="center"/>
            </w:pPr>
            <w:r w:rsidRPr="00DA4898">
              <w:t>Гбайт/сек</w:t>
            </w:r>
          </w:p>
        </w:tc>
        <w:tc>
          <w:tcPr>
            <w:tcW w:w="759" w:type="pct"/>
            <w:vAlign w:val="center"/>
          </w:tcPr>
          <w:p w14:paraId="26FBC9BE" w14:textId="77777777" w:rsidR="004B1D3E" w:rsidRPr="00DA4898" w:rsidRDefault="004B1D3E" w:rsidP="00F372FB">
            <w:pPr>
              <w:jc w:val="center"/>
            </w:pPr>
            <w:r w:rsidRPr="00DA4898">
              <w:t>Не менее 610</w:t>
            </w:r>
          </w:p>
        </w:tc>
        <w:tc>
          <w:tcPr>
            <w:tcW w:w="311" w:type="pct"/>
            <w:gridSpan w:val="2"/>
            <w:vAlign w:val="center"/>
          </w:tcPr>
          <w:p w14:paraId="247744FC" w14:textId="77777777" w:rsidR="004B1D3E" w:rsidRPr="00DA4898" w:rsidRDefault="004B1D3E" w:rsidP="00F372FB">
            <w:pPr>
              <w:jc w:val="center"/>
            </w:pPr>
            <w:r w:rsidRPr="00DA4898">
              <w:t>616</w:t>
            </w:r>
          </w:p>
        </w:tc>
        <w:tc>
          <w:tcPr>
            <w:tcW w:w="311" w:type="pct"/>
            <w:gridSpan w:val="2"/>
            <w:vMerge/>
          </w:tcPr>
          <w:p w14:paraId="0E9E2B8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4F975F2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89716A2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5E8F42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4EABC2E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C4205E7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BE95CEA" w14:textId="77777777" w:rsidR="004B1D3E" w:rsidRPr="00DA4898" w:rsidRDefault="004B1D3E" w:rsidP="00F372FB">
            <w:pPr>
              <w:jc w:val="center"/>
            </w:pPr>
            <w:r w:rsidRPr="00DA4898">
              <w:t>Техпроцесс одной видеокарты</w:t>
            </w:r>
          </w:p>
        </w:tc>
        <w:tc>
          <w:tcPr>
            <w:tcW w:w="490" w:type="pct"/>
            <w:vAlign w:val="center"/>
          </w:tcPr>
          <w:p w14:paraId="629E495C" w14:textId="77777777" w:rsidR="004B1D3E" w:rsidRPr="00DA4898" w:rsidRDefault="004B1D3E" w:rsidP="00F372FB">
            <w:pPr>
              <w:jc w:val="center"/>
            </w:pPr>
            <w:r w:rsidRPr="00DA4898">
              <w:t>нм</w:t>
            </w:r>
          </w:p>
        </w:tc>
        <w:tc>
          <w:tcPr>
            <w:tcW w:w="759" w:type="pct"/>
            <w:vAlign w:val="center"/>
          </w:tcPr>
          <w:p w14:paraId="6D712BC8" w14:textId="77777777" w:rsidR="004B1D3E" w:rsidRPr="00DA4898" w:rsidRDefault="004B1D3E" w:rsidP="00F372FB">
            <w:pPr>
              <w:jc w:val="center"/>
            </w:pPr>
            <w:r w:rsidRPr="00DA4898">
              <w:t>Не менее 12</w:t>
            </w:r>
          </w:p>
        </w:tc>
        <w:tc>
          <w:tcPr>
            <w:tcW w:w="311" w:type="pct"/>
            <w:gridSpan w:val="2"/>
            <w:vAlign w:val="center"/>
          </w:tcPr>
          <w:p w14:paraId="29A97DE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6651116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F15F64F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8A7196D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774C07D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3AD5856B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2C6C2A4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C9E6F15" w14:textId="77777777" w:rsidR="004B1D3E" w:rsidRPr="00DA4898" w:rsidRDefault="004B1D3E" w:rsidP="00F372FB">
            <w:pPr>
              <w:jc w:val="center"/>
            </w:pPr>
            <w:r w:rsidRPr="00DA4898">
              <w:t>Активное воздушное охлаждения видеокарт</w:t>
            </w:r>
          </w:p>
        </w:tc>
        <w:tc>
          <w:tcPr>
            <w:tcW w:w="490" w:type="pct"/>
            <w:vAlign w:val="center"/>
          </w:tcPr>
          <w:p w14:paraId="7518668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4422F49B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0C0EBFF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2CE64E0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1A4C355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BAC4D6F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3D876E1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F978688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310D3E4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79DAC6A" w14:textId="77777777" w:rsidR="004B1D3E" w:rsidRPr="00DA4898" w:rsidRDefault="004B1D3E" w:rsidP="00F372FB">
            <w:pPr>
              <w:jc w:val="center"/>
            </w:pPr>
            <w:r w:rsidRPr="00DA4898">
              <w:t>Количество установленных жестких дисков повышенной надежности (сетевого накопителя)</w:t>
            </w:r>
          </w:p>
        </w:tc>
        <w:tc>
          <w:tcPr>
            <w:tcW w:w="490" w:type="pct"/>
            <w:vAlign w:val="center"/>
          </w:tcPr>
          <w:p w14:paraId="76EC4F7F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62B2B80A" w14:textId="77777777" w:rsidR="004B1D3E" w:rsidRPr="00DA4898" w:rsidRDefault="004B1D3E" w:rsidP="00F372FB">
            <w:pPr>
              <w:jc w:val="center"/>
            </w:pPr>
            <w:r w:rsidRPr="00DA4898">
              <w:t>Не менее 23</w:t>
            </w:r>
          </w:p>
        </w:tc>
        <w:tc>
          <w:tcPr>
            <w:tcW w:w="311" w:type="pct"/>
            <w:gridSpan w:val="2"/>
            <w:vAlign w:val="center"/>
          </w:tcPr>
          <w:p w14:paraId="7D4B500A" w14:textId="77777777" w:rsidR="004B1D3E" w:rsidRPr="00DA4898" w:rsidRDefault="004B1D3E" w:rsidP="00F372FB">
            <w:pPr>
              <w:jc w:val="center"/>
            </w:pPr>
            <w:r w:rsidRPr="00DA4898">
              <w:t>24</w:t>
            </w:r>
          </w:p>
        </w:tc>
        <w:tc>
          <w:tcPr>
            <w:tcW w:w="311" w:type="pct"/>
            <w:gridSpan w:val="2"/>
            <w:vMerge/>
          </w:tcPr>
          <w:p w14:paraId="4D4A8BD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FE47D6B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5D919A0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C2373D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71EE042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568E1AD1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24A7B1C6" w14:textId="77777777" w:rsidR="004B1D3E" w:rsidRPr="00DA4898" w:rsidRDefault="004B1D3E" w:rsidP="00F372FB">
            <w:pPr>
              <w:jc w:val="center"/>
            </w:pPr>
            <w:r w:rsidRPr="00DA4898">
              <w:t>Реальный объем архива</w:t>
            </w:r>
          </w:p>
        </w:tc>
        <w:tc>
          <w:tcPr>
            <w:tcW w:w="490" w:type="pct"/>
            <w:vAlign w:val="center"/>
          </w:tcPr>
          <w:p w14:paraId="505BB758" w14:textId="77777777" w:rsidR="004B1D3E" w:rsidRPr="00DA4898" w:rsidRDefault="004B1D3E" w:rsidP="00F372FB">
            <w:pPr>
              <w:jc w:val="center"/>
            </w:pPr>
            <w:r w:rsidRPr="00DA4898">
              <w:t>Тбайт</w:t>
            </w:r>
          </w:p>
        </w:tc>
        <w:tc>
          <w:tcPr>
            <w:tcW w:w="759" w:type="pct"/>
            <w:vAlign w:val="center"/>
          </w:tcPr>
          <w:p w14:paraId="69959092" w14:textId="77777777" w:rsidR="004B1D3E" w:rsidRPr="00DA4898" w:rsidRDefault="004B1D3E" w:rsidP="00F372FB">
            <w:pPr>
              <w:jc w:val="center"/>
            </w:pPr>
            <w:r w:rsidRPr="00DA4898">
              <w:t>Не менее 150</w:t>
            </w:r>
          </w:p>
        </w:tc>
        <w:tc>
          <w:tcPr>
            <w:tcW w:w="311" w:type="pct"/>
            <w:gridSpan w:val="2"/>
            <w:vAlign w:val="center"/>
          </w:tcPr>
          <w:p w14:paraId="29D81692" w14:textId="77777777" w:rsidR="004B1D3E" w:rsidRPr="00DA4898" w:rsidRDefault="004B1D3E" w:rsidP="00F372FB">
            <w:pPr>
              <w:jc w:val="center"/>
            </w:pPr>
            <w:r w:rsidRPr="00DA4898">
              <w:t>152,8</w:t>
            </w:r>
          </w:p>
        </w:tc>
        <w:tc>
          <w:tcPr>
            <w:tcW w:w="311" w:type="pct"/>
            <w:gridSpan w:val="2"/>
            <w:vMerge/>
          </w:tcPr>
          <w:p w14:paraId="61E6973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644BB7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4E7293E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24B8F4F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69A08C8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3E4FE02F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9584AC3" w14:textId="77777777" w:rsidR="004B1D3E" w:rsidRPr="00DA4898" w:rsidRDefault="004B1D3E" w:rsidP="00F372FB">
            <w:pPr>
              <w:jc w:val="center"/>
            </w:pPr>
            <w:r w:rsidRPr="00DA4898">
              <w:t>Поддержка функции «Горячая» замена дисков (HotSwap)</w:t>
            </w:r>
          </w:p>
        </w:tc>
        <w:tc>
          <w:tcPr>
            <w:tcW w:w="490" w:type="pct"/>
            <w:vAlign w:val="center"/>
          </w:tcPr>
          <w:p w14:paraId="6B38CC9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D0DAE12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10DBD41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C63367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52D4619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D77A93C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325E22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F62AA18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7243B14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3FB4F5F" w14:textId="77777777" w:rsidR="004B1D3E" w:rsidRPr="00DA4898" w:rsidRDefault="004B1D3E" w:rsidP="00F372FB">
            <w:pPr>
              <w:jc w:val="center"/>
            </w:pPr>
            <w:r w:rsidRPr="00DA4898">
              <w:tab/>
              <w:t>Наличие RAID массива 5 6 60 1 0 уровней</w:t>
            </w:r>
          </w:p>
        </w:tc>
        <w:tc>
          <w:tcPr>
            <w:tcW w:w="490" w:type="pct"/>
            <w:vAlign w:val="center"/>
          </w:tcPr>
          <w:p w14:paraId="0B20D8F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62F388C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5C98FFA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74950E6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15573422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F1D8C06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2A4351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7094B7F2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461B8E7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3FF3563" w14:textId="77777777" w:rsidR="004B1D3E" w:rsidRPr="00DA4898" w:rsidRDefault="004B1D3E" w:rsidP="00F372FB">
            <w:pPr>
              <w:jc w:val="center"/>
            </w:pPr>
            <w:r w:rsidRPr="00DA4898">
              <w:t>Наличие возможности подключения дополнительных дисковых полок</w:t>
            </w:r>
          </w:p>
        </w:tc>
        <w:tc>
          <w:tcPr>
            <w:tcW w:w="490" w:type="pct"/>
            <w:vAlign w:val="center"/>
          </w:tcPr>
          <w:p w14:paraId="70AFC4A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2218CCAF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2C71131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08F6381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8D1AE6D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DC743EF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3B91A8C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E03E780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56D50F36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6B5722B" w14:textId="77777777" w:rsidR="004B1D3E" w:rsidRPr="00DA4898" w:rsidRDefault="004B1D3E" w:rsidP="00F372FB">
            <w:pPr>
              <w:jc w:val="center"/>
            </w:pPr>
            <w:r w:rsidRPr="00DA4898">
              <w:t>Максимальное количество поддерживаемых дополнительных дисковых полок</w:t>
            </w:r>
          </w:p>
        </w:tc>
        <w:tc>
          <w:tcPr>
            <w:tcW w:w="490" w:type="pct"/>
            <w:vAlign w:val="center"/>
          </w:tcPr>
          <w:p w14:paraId="39E9B683" w14:textId="77777777" w:rsidR="004B1D3E" w:rsidRPr="00DA4898" w:rsidRDefault="004B1D3E" w:rsidP="00F372FB">
            <w:pPr>
              <w:jc w:val="center"/>
            </w:pPr>
            <w:r w:rsidRPr="00DA4898">
              <w:t>Штука</w:t>
            </w:r>
          </w:p>
        </w:tc>
        <w:tc>
          <w:tcPr>
            <w:tcW w:w="759" w:type="pct"/>
            <w:vAlign w:val="center"/>
          </w:tcPr>
          <w:p w14:paraId="560B7FBA" w14:textId="77777777" w:rsidR="004B1D3E" w:rsidRPr="00DA4898" w:rsidRDefault="004B1D3E" w:rsidP="00F372FB">
            <w:pPr>
              <w:jc w:val="center"/>
            </w:pPr>
            <w:r w:rsidRPr="00DA4898">
              <w:t>Не менее 1</w:t>
            </w:r>
          </w:p>
        </w:tc>
        <w:tc>
          <w:tcPr>
            <w:tcW w:w="311" w:type="pct"/>
            <w:gridSpan w:val="2"/>
            <w:vAlign w:val="center"/>
          </w:tcPr>
          <w:p w14:paraId="122FEEFF" w14:textId="77777777" w:rsidR="004B1D3E" w:rsidRPr="00DA4898" w:rsidRDefault="004B1D3E" w:rsidP="00F372FB">
            <w:pPr>
              <w:jc w:val="center"/>
            </w:pPr>
            <w:r w:rsidRPr="00DA4898">
              <w:t>2</w:t>
            </w:r>
          </w:p>
        </w:tc>
        <w:tc>
          <w:tcPr>
            <w:tcW w:w="311" w:type="pct"/>
            <w:gridSpan w:val="2"/>
            <w:vMerge/>
          </w:tcPr>
          <w:p w14:paraId="53F059B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6AFB533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8A377EC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08622E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74F6EF02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03C04CE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9912E06" w14:textId="77777777" w:rsidR="004B1D3E" w:rsidRPr="00DA4898" w:rsidRDefault="004B1D3E" w:rsidP="00F372FB">
            <w:pPr>
              <w:jc w:val="center"/>
            </w:pPr>
            <w:r w:rsidRPr="00DA4898">
              <w:t>Интерфейс для подключения дополнительных дисковых полок</w:t>
            </w:r>
          </w:p>
        </w:tc>
        <w:tc>
          <w:tcPr>
            <w:tcW w:w="490" w:type="pct"/>
            <w:vAlign w:val="center"/>
          </w:tcPr>
          <w:p w14:paraId="319F783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4DD2CBBD" w14:textId="77777777" w:rsidR="004B1D3E" w:rsidRPr="00DA4898" w:rsidRDefault="004B1D3E" w:rsidP="00F372FB">
            <w:pPr>
              <w:jc w:val="center"/>
            </w:pPr>
            <w:r w:rsidRPr="00DA4898">
              <w:t>SAS</w:t>
            </w:r>
          </w:p>
        </w:tc>
        <w:tc>
          <w:tcPr>
            <w:tcW w:w="311" w:type="pct"/>
            <w:gridSpan w:val="2"/>
            <w:vAlign w:val="center"/>
          </w:tcPr>
          <w:p w14:paraId="2ADEE6A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4442879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758117B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83AB0F1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23C633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71B6FD95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42B3DB5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9EB16E7" w14:textId="77777777" w:rsidR="004B1D3E" w:rsidRPr="00DA4898" w:rsidRDefault="004B1D3E" w:rsidP="00F372FB">
            <w:pPr>
              <w:jc w:val="center"/>
            </w:pPr>
            <w:r w:rsidRPr="00DA4898">
              <w:t>Максимальное разрешение вывода</w:t>
            </w:r>
          </w:p>
        </w:tc>
        <w:tc>
          <w:tcPr>
            <w:tcW w:w="490" w:type="pct"/>
            <w:vAlign w:val="center"/>
          </w:tcPr>
          <w:p w14:paraId="2ADA871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1C7C6747" w14:textId="77777777" w:rsidR="004B1D3E" w:rsidRPr="00DA4898" w:rsidRDefault="004B1D3E" w:rsidP="00F372FB">
            <w:pPr>
              <w:jc w:val="center"/>
            </w:pPr>
            <w:r w:rsidRPr="00DA4898">
              <w:t>4K</w:t>
            </w:r>
          </w:p>
        </w:tc>
        <w:tc>
          <w:tcPr>
            <w:tcW w:w="311" w:type="pct"/>
            <w:gridSpan w:val="2"/>
            <w:vAlign w:val="center"/>
          </w:tcPr>
          <w:p w14:paraId="6B92C8E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7933773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671D665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ADF43B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EA2D5A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7EA77A6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28FD064E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DE7A080" w14:textId="77777777" w:rsidR="004B1D3E" w:rsidRPr="00DA4898" w:rsidRDefault="004B1D3E" w:rsidP="00F372FB">
            <w:pPr>
              <w:jc w:val="center"/>
            </w:pPr>
            <w:r w:rsidRPr="00DA4898">
              <w:t>Поддержка USB 2.0/3.0</w:t>
            </w:r>
          </w:p>
        </w:tc>
        <w:tc>
          <w:tcPr>
            <w:tcW w:w="490" w:type="pct"/>
            <w:vAlign w:val="center"/>
          </w:tcPr>
          <w:p w14:paraId="0A0510E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F65ABC1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7A7AFC6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B31EDD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257DEC4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24D16C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235224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1B7138E4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1A04BA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D835B26" w14:textId="77777777" w:rsidR="004B1D3E" w:rsidRPr="00DA4898" w:rsidRDefault="004B1D3E" w:rsidP="00F372FB">
            <w:pPr>
              <w:jc w:val="center"/>
            </w:pPr>
            <w:r w:rsidRPr="00DA4898">
              <w:t>Блок питания с двойным резервированием</w:t>
            </w:r>
          </w:p>
        </w:tc>
        <w:tc>
          <w:tcPr>
            <w:tcW w:w="490" w:type="pct"/>
            <w:vAlign w:val="center"/>
          </w:tcPr>
          <w:p w14:paraId="134CA8F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EFA84E9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6BC9CA8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376BFF8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537A1F5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62F187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626EF9C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6701C75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26009FF4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1051941" w14:textId="77777777" w:rsidR="004B1D3E" w:rsidRPr="00DA4898" w:rsidRDefault="004B1D3E" w:rsidP="00F372FB">
            <w:pPr>
              <w:jc w:val="center"/>
            </w:pPr>
            <w:r w:rsidRPr="00DA4898">
              <w:t>Мощность БП</w:t>
            </w:r>
          </w:p>
        </w:tc>
        <w:tc>
          <w:tcPr>
            <w:tcW w:w="490" w:type="pct"/>
            <w:vAlign w:val="center"/>
          </w:tcPr>
          <w:p w14:paraId="3BA67C46" w14:textId="77777777" w:rsidR="004B1D3E" w:rsidRPr="00DA4898" w:rsidRDefault="004B1D3E" w:rsidP="00F372FB">
            <w:pPr>
              <w:jc w:val="center"/>
            </w:pPr>
            <w:r w:rsidRPr="00DA4898">
              <w:t>Вт</w:t>
            </w:r>
          </w:p>
        </w:tc>
        <w:tc>
          <w:tcPr>
            <w:tcW w:w="759" w:type="pct"/>
            <w:vAlign w:val="center"/>
          </w:tcPr>
          <w:p w14:paraId="7CFA62F7" w14:textId="77777777" w:rsidR="004B1D3E" w:rsidRPr="00DA4898" w:rsidRDefault="004B1D3E" w:rsidP="00F372FB">
            <w:pPr>
              <w:jc w:val="center"/>
            </w:pPr>
            <w:r w:rsidRPr="00DA4898">
              <w:t>Не менее 900</w:t>
            </w:r>
          </w:p>
        </w:tc>
        <w:tc>
          <w:tcPr>
            <w:tcW w:w="311" w:type="pct"/>
            <w:gridSpan w:val="2"/>
            <w:vAlign w:val="center"/>
          </w:tcPr>
          <w:p w14:paraId="2CB3ABB9" w14:textId="77777777" w:rsidR="004B1D3E" w:rsidRPr="00DA4898" w:rsidRDefault="004B1D3E" w:rsidP="00F372FB">
            <w:pPr>
              <w:jc w:val="center"/>
            </w:pPr>
            <w:r w:rsidRPr="00DA4898">
              <w:t>920</w:t>
            </w:r>
          </w:p>
        </w:tc>
        <w:tc>
          <w:tcPr>
            <w:tcW w:w="311" w:type="pct"/>
            <w:gridSpan w:val="2"/>
            <w:vMerge/>
          </w:tcPr>
          <w:p w14:paraId="03CF93C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4D64FC4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086AF47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7CA83E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3F339D6C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3A2B03EA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F41ED05" w14:textId="77777777" w:rsidR="004B1D3E" w:rsidRPr="00DA4898" w:rsidRDefault="004B1D3E" w:rsidP="00F372FB">
            <w:pPr>
              <w:jc w:val="center"/>
            </w:pPr>
            <w:r w:rsidRPr="00DA4898">
              <w:t>Диапазон рабочих температур</w:t>
            </w:r>
          </w:p>
        </w:tc>
        <w:tc>
          <w:tcPr>
            <w:tcW w:w="490" w:type="pct"/>
            <w:vAlign w:val="center"/>
          </w:tcPr>
          <w:p w14:paraId="3F2E9775" w14:textId="77777777" w:rsidR="004B1D3E" w:rsidRPr="00DA4898" w:rsidRDefault="004B1D3E" w:rsidP="00F372FB">
            <w:pPr>
              <w:jc w:val="center"/>
            </w:pPr>
            <w:r w:rsidRPr="00DA4898">
              <w:t>°C</w:t>
            </w:r>
          </w:p>
        </w:tc>
        <w:tc>
          <w:tcPr>
            <w:tcW w:w="759" w:type="pct"/>
            <w:vAlign w:val="center"/>
          </w:tcPr>
          <w:p w14:paraId="797537A5" w14:textId="77777777" w:rsidR="004B1D3E" w:rsidRPr="00DA4898" w:rsidRDefault="004B1D3E" w:rsidP="00F372FB">
            <w:pPr>
              <w:jc w:val="center"/>
            </w:pPr>
            <w:r w:rsidRPr="00DA4898">
              <w:t>от +10 до +30</w:t>
            </w:r>
          </w:p>
        </w:tc>
        <w:tc>
          <w:tcPr>
            <w:tcW w:w="311" w:type="pct"/>
            <w:gridSpan w:val="2"/>
            <w:vAlign w:val="center"/>
          </w:tcPr>
          <w:p w14:paraId="20E4B47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00EC3F6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024A1EA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4718152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79FF2E7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4DA74E19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266BE316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3F379D8" w14:textId="77777777" w:rsidR="004B1D3E" w:rsidRPr="00DA4898" w:rsidRDefault="004B1D3E" w:rsidP="00F372FB">
            <w:pPr>
              <w:jc w:val="center"/>
            </w:pPr>
            <w:r w:rsidRPr="00DA4898">
              <w:t>Габариты (ширина)</w:t>
            </w:r>
          </w:p>
        </w:tc>
        <w:tc>
          <w:tcPr>
            <w:tcW w:w="490" w:type="pct"/>
            <w:vAlign w:val="center"/>
          </w:tcPr>
          <w:p w14:paraId="7E960571" w14:textId="77777777" w:rsidR="004B1D3E" w:rsidRPr="00DA4898" w:rsidRDefault="004B1D3E" w:rsidP="00F372FB">
            <w:pPr>
              <w:jc w:val="center"/>
            </w:pPr>
            <w:r w:rsidRPr="00DA4898">
              <w:t>мм</w:t>
            </w:r>
          </w:p>
        </w:tc>
        <w:tc>
          <w:tcPr>
            <w:tcW w:w="759" w:type="pct"/>
            <w:vAlign w:val="center"/>
          </w:tcPr>
          <w:p w14:paraId="5C5BC62C" w14:textId="77777777" w:rsidR="004B1D3E" w:rsidRPr="00DA4898" w:rsidRDefault="004B1D3E" w:rsidP="00F372FB">
            <w:pPr>
              <w:jc w:val="center"/>
            </w:pPr>
            <w:r w:rsidRPr="00DA4898">
              <w:t>Не более 440</w:t>
            </w:r>
          </w:p>
        </w:tc>
        <w:tc>
          <w:tcPr>
            <w:tcW w:w="311" w:type="pct"/>
            <w:gridSpan w:val="2"/>
            <w:vAlign w:val="center"/>
          </w:tcPr>
          <w:p w14:paraId="47CE6538" w14:textId="77777777" w:rsidR="004B1D3E" w:rsidRPr="00DA4898" w:rsidRDefault="004B1D3E" w:rsidP="00F372FB">
            <w:pPr>
              <w:jc w:val="center"/>
            </w:pPr>
            <w:r w:rsidRPr="00DA4898">
              <w:t>437</w:t>
            </w:r>
          </w:p>
        </w:tc>
        <w:tc>
          <w:tcPr>
            <w:tcW w:w="311" w:type="pct"/>
            <w:gridSpan w:val="2"/>
            <w:vMerge/>
          </w:tcPr>
          <w:p w14:paraId="540DEA0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4D758AC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4ECA11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17B018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76F6709B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74ADEF8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E58C941" w14:textId="77777777" w:rsidR="004B1D3E" w:rsidRPr="00DA4898" w:rsidRDefault="004B1D3E" w:rsidP="00F372FB">
            <w:pPr>
              <w:jc w:val="center"/>
            </w:pPr>
            <w:r w:rsidRPr="00DA4898">
              <w:t>Габариты (глубина)</w:t>
            </w:r>
          </w:p>
        </w:tc>
        <w:tc>
          <w:tcPr>
            <w:tcW w:w="490" w:type="pct"/>
            <w:vAlign w:val="center"/>
          </w:tcPr>
          <w:p w14:paraId="6F2D916F" w14:textId="77777777" w:rsidR="004B1D3E" w:rsidRPr="00DA4898" w:rsidRDefault="004B1D3E" w:rsidP="00F372FB">
            <w:pPr>
              <w:jc w:val="center"/>
            </w:pPr>
            <w:r w:rsidRPr="00DA4898">
              <w:t>мм</w:t>
            </w:r>
          </w:p>
        </w:tc>
        <w:tc>
          <w:tcPr>
            <w:tcW w:w="759" w:type="pct"/>
            <w:vAlign w:val="center"/>
          </w:tcPr>
          <w:p w14:paraId="423152D3" w14:textId="77777777" w:rsidR="004B1D3E" w:rsidRPr="00DA4898" w:rsidRDefault="004B1D3E" w:rsidP="00F372FB">
            <w:pPr>
              <w:jc w:val="center"/>
            </w:pPr>
            <w:r w:rsidRPr="00DA4898">
              <w:t>Не более 670</w:t>
            </w:r>
          </w:p>
        </w:tc>
        <w:tc>
          <w:tcPr>
            <w:tcW w:w="311" w:type="pct"/>
            <w:gridSpan w:val="2"/>
            <w:vAlign w:val="center"/>
          </w:tcPr>
          <w:p w14:paraId="79433A19" w14:textId="77777777" w:rsidR="004B1D3E" w:rsidRPr="00DA4898" w:rsidRDefault="004B1D3E" w:rsidP="00F372FB">
            <w:pPr>
              <w:jc w:val="center"/>
            </w:pPr>
            <w:r w:rsidRPr="00DA4898">
              <w:t>660</w:t>
            </w:r>
          </w:p>
        </w:tc>
        <w:tc>
          <w:tcPr>
            <w:tcW w:w="311" w:type="pct"/>
            <w:gridSpan w:val="2"/>
            <w:vMerge/>
          </w:tcPr>
          <w:p w14:paraId="2318BBE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06EE7434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0F1707A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4ECE40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EF4668A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510E83FD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4EA622B" w14:textId="77777777" w:rsidR="004B1D3E" w:rsidRPr="00DA4898" w:rsidRDefault="004B1D3E" w:rsidP="00F372FB">
            <w:pPr>
              <w:jc w:val="center"/>
            </w:pPr>
            <w:r w:rsidRPr="00DA4898">
              <w:t>Габариты (высота)</w:t>
            </w:r>
          </w:p>
        </w:tc>
        <w:tc>
          <w:tcPr>
            <w:tcW w:w="490" w:type="pct"/>
            <w:vAlign w:val="center"/>
          </w:tcPr>
          <w:p w14:paraId="1EC4DC9F" w14:textId="77777777" w:rsidR="004B1D3E" w:rsidRPr="00DA4898" w:rsidRDefault="004B1D3E" w:rsidP="00F372FB">
            <w:pPr>
              <w:jc w:val="center"/>
            </w:pPr>
            <w:r w:rsidRPr="00DA4898">
              <w:t>мм</w:t>
            </w:r>
          </w:p>
        </w:tc>
        <w:tc>
          <w:tcPr>
            <w:tcW w:w="759" w:type="pct"/>
            <w:vAlign w:val="center"/>
          </w:tcPr>
          <w:p w14:paraId="015080CE" w14:textId="77777777" w:rsidR="004B1D3E" w:rsidRPr="00DA4898" w:rsidRDefault="004B1D3E" w:rsidP="00F372FB">
            <w:pPr>
              <w:jc w:val="center"/>
            </w:pPr>
            <w:r w:rsidRPr="00DA4898">
              <w:t>Не менее 170</w:t>
            </w:r>
          </w:p>
        </w:tc>
        <w:tc>
          <w:tcPr>
            <w:tcW w:w="311" w:type="pct"/>
            <w:gridSpan w:val="2"/>
            <w:vAlign w:val="center"/>
          </w:tcPr>
          <w:p w14:paraId="086A056D" w14:textId="77777777" w:rsidR="004B1D3E" w:rsidRPr="00DA4898" w:rsidRDefault="004B1D3E" w:rsidP="00F372FB">
            <w:pPr>
              <w:jc w:val="center"/>
            </w:pPr>
            <w:r w:rsidRPr="00DA4898">
              <w:t>178</w:t>
            </w:r>
          </w:p>
        </w:tc>
        <w:tc>
          <w:tcPr>
            <w:tcW w:w="311" w:type="pct"/>
            <w:gridSpan w:val="2"/>
            <w:vMerge/>
          </w:tcPr>
          <w:p w14:paraId="665EEEF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302E3F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A33F306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974ACB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1C12013C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79C60E32" w14:textId="77777777" w:rsidR="004B1D3E" w:rsidRPr="00DA4898" w:rsidRDefault="004B1D3E" w:rsidP="00F372FB">
            <w:pPr>
              <w:widowControl/>
              <w:numPr>
                <w:ilvl w:val="1"/>
                <w:numId w:val="20"/>
              </w:numPr>
              <w:ind w:left="636" w:hanging="639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3E1B853B" w14:textId="77777777" w:rsidR="004B1D3E" w:rsidRPr="00DA4898" w:rsidRDefault="004B1D3E" w:rsidP="00F372FB">
            <w:pPr>
              <w:jc w:val="center"/>
            </w:pPr>
            <w:r w:rsidRPr="00DA4898">
              <w:t>Крепление в стойку 19''</w:t>
            </w:r>
          </w:p>
        </w:tc>
        <w:tc>
          <w:tcPr>
            <w:tcW w:w="490" w:type="pct"/>
            <w:vAlign w:val="center"/>
          </w:tcPr>
          <w:p w14:paraId="40D3060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A9AC2A2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1E29B25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40ACA12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9B0442B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459DE0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 w:val="restart"/>
            <w:vAlign w:val="center"/>
          </w:tcPr>
          <w:p w14:paraId="75FEF901" w14:textId="77777777" w:rsidR="004B1D3E" w:rsidRPr="00DA4898" w:rsidRDefault="004B1D3E" w:rsidP="00F372FB">
            <w:pPr>
              <w:jc w:val="center"/>
            </w:pPr>
            <w:r w:rsidRPr="00DA4898">
              <w:t>2</w:t>
            </w:r>
          </w:p>
        </w:tc>
        <w:tc>
          <w:tcPr>
            <w:tcW w:w="717" w:type="pct"/>
            <w:vMerge w:val="restart"/>
            <w:vAlign w:val="center"/>
          </w:tcPr>
          <w:p w14:paraId="51A394AC" w14:textId="77777777" w:rsidR="004B1D3E" w:rsidRPr="00DA4898" w:rsidRDefault="004B1D3E" w:rsidP="00F372FB">
            <w:pPr>
              <w:jc w:val="center"/>
            </w:pPr>
            <w:r w:rsidRPr="00DA4898">
              <w:t>Простая неисключительная лицензия на программное обеспечение для распределенных систем видеонаблюдения</w:t>
            </w:r>
          </w:p>
        </w:tc>
        <w:tc>
          <w:tcPr>
            <w:tcW w:w="297" w:type="pct"/>
            <w:vAlign w:val="center"/>
          </w:tcPr>
          <w:p w14:paraId="0B8B6753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</w:pPr>
          </w:p>
        </w:tc>
        <w:tc>
          <w:tcPr>
            <w:tcW w:w="1472" w:type="pct"/>
            <w:vAlign w:val="center"/>
          </w:tcPr>
          <w:p w14:paraId="7E0790A6" w14:textId="77777777" w:rsidR="004B1D3E" w:rsidRPr="00DA4898" w:rsidRDefault="004B1D3E" w:rsidP="00F372FB">
            <w:pPr>
              <w:jc w:val="center"/>
            </w:pPr>
            <w:r w:rsidRPr="00DA4898">
              <w:t>Поддержка функций: многопоточность, двусторонний звук, аппаратная аналитика, закачка архива с SD-карты камеры или архива c NVR</w:t>
            </w:r>
          </w:p>
        </w:tc>
        <w:tc>
          <w:tcPr>
            <w:tcW w:w="490" w:type="pct"/>
            <w:vAlign w:val="center"/>
          </w:tcPr>
          <w:p w14:paraId="034524A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E9C9169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2783221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 w:val="restart"/>
            <w:vAlign w:val="center"/>
          </w:tcPr>
          <w:p w14:paraId="6CBFBEFE" w14:textId="77777777" w:rsidR="004B1D3E" w:rsidRPr="00DA4898" w:rsidRDefault="004B1D3E" w:rsidP="00F372FB">
            <w:pPr>
              <w:jc w:val="center"/>
            </w:pPr>
            <w:r w:rsidRPr="00DA4898">
              <w:t>600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14:paraId="130F1308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2223BD66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6A71D9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1425FC8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0565B88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</w:pPr>
          </w:p>
        </w:tc>
        <w:tc>
          <w:tcPr>
            <w:tcW w:w="1472" w:type="pct"/>
            <w:vAlign w:val="center"/>
          </w:tcPr>
          <w:p w14:paraId="5C022D9F" w14:textId="77777777" w:rsidR="004B1D3E" w:rsidRPr="00DA4898" w:rsidRDefault="004B1D3E" w:rsidP="00F372FB">
            <w:pPr>
              <w:jc w:val="center"/>
            </w:pPr>
            <w:r w:rsidRPr="00DA4898">
              <w:t>Мониторинг работоспособности систем видеонаблюдения</w:t>
            </w:r>
          </w:p>
        </w:tc>
        <w:tc>
          <w:tcPr>
            <w:tcW w:w="490" w:type="pct"/>
            <w:vAlign w:val="center"/>
          </w:tcPr>
          <w:p w14:paraId="5A9D15F6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5760591B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2647396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570E62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273B1F12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6ED4B5A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025ACF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5068B746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5C4BDFD4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5D6BB54" w14:textId="77777777" w:rsidR="004B1D3E" w:rsidRPr="00DA4898" w:rsidRDefault="004B1D3E" w:rsidP="00F372FB">
            <w:pPr>
              <w:jc w:val="center"/>
            </w:pPr>
            <w:r w:rsidRPr="00DA4898">
              <w:t>Наличие возможности формирования консолидированных отчетов видеоаналитики в системе видеонаблюдения</w:t>
            </w:r>
          </w:p>
        </w:tc>
        <w:tc>
          <w:tcPr>
            <w:tcW w:w="490" w:type="pct"/>
            <w:vAlign w:val="center"/>
          </w:tcPr>
          <w:p w14:paraId="79DD744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3FC1F3A6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0EAD01E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E2E78D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77DDE6D4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C64EBB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28708AB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0878D12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B3B8A2F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6311214" w14:textId="77777777" w:rsidR="004B1D3E" w:rsidRPr="00DA4898" w:rsidRDefault="004B1D3E" w:rsidP="00F372FB">
            <w:pPr>
              <w:jc w:val="center"/>
            </w:pPr>
            <w:r w:rsidRPr="00DA4898">
              <w:t>Функция виртуализации и централизованного лицензирование по сети в системе видеонаблюдения</w:t>
            </w:r>
          </w:p>
        </w:tc>
        <w:tc>
          <w:tcPr>
            <w:tcW w:w="490" w:type="pct"/>
            <w:vAlign w:val="center"/>
          </w:tcPr>
          <w:p w14:paraId="038F68F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2FBA0A65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0F2D8F8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61E8B2F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725B386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41CAB195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6B331E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238F53A0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C87E4A3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45B0DF2" w14:textId="77777777" w:rsidR="004B1D3E" w:rsidRPr="00DA4898" w:rsidRDefault="004B1D3E" w:rsidP="00F372FB">
            <w:pPr>
              <w:jc w:val="center"/>
            </w:pPr>
            <w:r w:rsidRPr="00DA4898">
              <w:t>Единая точка авторизации и учетные данные для всех пользователей</w:t>
            </w:r>
          </w:p>
        </w:tc>
        <w:tc>
          <w:tcPr>
            <w:tcW w:w="490" w:type="pct"/>
            <w:vAlign w:val="center"/>
          </w:tcPr>
          <w:p w14:paraId="0432B06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27A5BE00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1C76DF6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764CD8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112E8C5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28BA8BD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80B820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C87819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5841351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6E5D580" w14:textId="77777777" w:rsidR="004B1D3E" w:rsidRPr="00DA4898" w:rsidRDefault="004B1D3E" w:rsidP="00F372FB">
            <w:pPr>
              <w:jc w:val="center"/>
            </w:pPr>
            <w:r w:rsidRPr="00DA4898">
              <w:t>Функция поиска в архиве по метаданным, проставляемым детектором движения</w:t>
            </w:r>
          </w:p>
        </w:tc>
        <w:tc>
          <w:tcPr>
            <w:tcW w:w="490" w:type="pct"/>
            <w:vAlign w:val="center"/>
          </w:tcPr>
          <w:p w14:paraId="6A3C8FD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30677DE1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0D54F8D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0FDBB46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7AA50B9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E785E59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793141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0777D0C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0304E70A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E202E84" w14:textId="77777777" w:rsidR="004B1D3E" w:rsidRPr="00DA4898" w:rsidRDefault="004B1D3E" w:rsidP="00F372FB">
            <w:pPr>
              <w:jc w:val="center"/>
            </w:pPr>
            <w:r w:rsidRPr="00DA4898">
              <w:t>Функция событийного поиска по ключевым словам</w:t>
            </w:r>
          </w:p>
        </w:tc>
        <w:tc>
          <w:tcPr>
            <w:tcW w:w="490" w:type="pct"/>
            <w:vAlign w:val="center"/>
          </w:tcPr>
          <w:p w14:paraId="63A5790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5E209818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2377C46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44B6B50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04ABE6E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593B2EE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2AC854C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2680A1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4C58D57F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703569C" w14:textId="77777777" w:rsidR="004B1D3E" w:rsidRPr="00DA4898" w:rsidRDefault="004B1D3E" w:rsidP="00F372FB">
            <w:pPr>
              <w:jc w:val="center"/>
            </w:pPr>
            <w:r w:rsidRPr="00DA4898">
              <w:t>Функция поиска фрагментов, записанных в определенной зоне, одновременное воспроизведение до семи фрагментов</w:t>
            </w:r>
          </w:p>
        </w:tc>
        <w:tc>
          <w:tcPr>
            <w:tcW w:w="490" w:type="pct"/>
            <w:vAlign w:val="center"/>
          </w:tcPr>
          <w:p w14:paraId="261E609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66D1483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51B8EF9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3ECCFDA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592AC7AD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061346C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E836C2C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22D9B16C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1478431F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4B3A94B" w14:textId="77777777" w:rsidR="004B1D3E" w:rsidRPr="00DA4898" w:rsidRDefault="004B1D3E" w:rsidP="00F372FB">
            <w:pPr>
              <w:jc w:val="center"/>
            </w:pPr>
            <w:r w:rsidRPr="00DA4898">
              <w:t>Возможность построения интерактивной тепловой карты, накладываемой на изображение и показывающая интенсивность движения</w:t>
            </w:r>
          </w:p>
        </w:tc>
        <w:tc>
          <w:tcPr>
            <w:tcW w:w="490" w:type="pct"/>
            <w:vAlign w:val="center"/>
          </w:tcPr>
          <w:p w14:paraId="5B72827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53037EAC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481F60D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76D37943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29DFF906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DC6DC02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7C24D38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2BD38FA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E3BAB26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221BFB4" w14:textId="77777777" w:rsidR="004B1D3E" w:rsidRPr="00DA4898" w:rsidRDefault="004B1D3E" w:rsidP="00F372FB">
            <w:pPr>
              <w:jc w:val="center"/>
            </w:pPr>
            <w:r w:rsidRPr="00DA4898">
              <w:t>Возможность настройки системы и просмотр архива и видео с камер в real-time из любого браузера без плагинов</w:t>
            </w:r>
          </w:p>
        </w:tc>
        <w:tc>
          <w:tcPr>
            <w:tcW w:w="490" w:type="pct"/>
            <w:vAlign w:val="center"/>
          </w:tcPr>
          <w:p w14:paraId="63C4094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2A494B3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2EE998C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297E16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27AE88E7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7488DD06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00F32D9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0C29C7AA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39DD8041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18E0523" w14:textId="77777777" w:rsidR="004B1D3E" w:rsidRPr="00DA4898" w:rsidRDefault="004B1D3E" w:rsidP="00F372FB">
            <w:pPr>
              <w:jc w:val="center"/>
            </w:pPr>
            <w:r w:rsidRPr="00DA4898">
              <w:t>Модуль ручного управления поворотными камерами с помощью мышью или клавиатуры</w:t>
            </w:r>
          </w:p>
        </w:tc>
        <w:tc>
          <w:tcPr>
            <w:tcW w:w="490" w:type="pct"/>
            <w:vAlign w:val="center"/>
          </w:tcPr>
          <w:p w14:paraId="4067BE7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702E89F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75A2F7B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0805630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51B3A9E0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2987A2A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4194298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C0A5E6F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4D5B737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5E2B296" w14:textId="77777777" w:rsidR="004B1D3E" w:rsidRPr="00DA4898" w:rsidRDefault="004B1D3E" w:rsidP="00F372FB">
            <w:pPr>
              <w:jc w:val="center"/>
            </w:pPr>
            <w:r w:rsidRPr="00DA4898">
              <w:t>Модуль добавления планов помещений и территорий с указанием на них размещенного оборудования, включая направление обзора камер, интерактивные карты без ограничений по уровню вложенности</w:t>
            </w:r>
          </w:p>
        </w:tc>
        <w:tc>
          <w:tcPr>
            <w:tcW w:w="490" w:type="pct"/>
            <w:vAlign w:val="center"/>
          </w:tcPr>
          <w:p w14:paraId="14EA1D2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46C3F8B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77CEBF6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192328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70A949F8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3CED712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376FE4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170623C5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196E999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758C72C9" w14:textId="77777777" w:rsidR="004B1D3E" w:rsidRPr="00DA4898" w:rsidRDefault="004B1D3E" w:rsidP="00F372FB">
            <w:pPr>
              <w:jc w:val="center"/>
            </w:pPr>
            <w:r w:rsidRPr="00DA4898">
              <w:t>Поддержка сетевых рабочих места для управления системой видеонаблюдения, просмотра видео и архивов</w:t>
            </w:r>
          </w:p>
        </w:tc>
        <w:tc>
          <w:tcPr>
            <w:tcW w:w="490" w:type="pct"/>
            <w:vAlign w:val="center"/>
          </w:tcPr>
          <w:p w14:paraId="281C91E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B169273" w14:textId="77777777" w:rsidR="004B1D3E" w:rsidRPr="00DA4898" w:rsidRDefault="004B1D3E" w:rsidP="00F372FB">
            <w:pPr>
              <w:jc w:val="center"/>
            </w:pPr>
            <w:r w:rsidRPr="00DA4898">
              <w:t>Соответствие</w:t>
            </w:r>
          </w:p>
        </w:tc>
        <w:tc>
          <w:tcPr>
            <w:tcW w:w="311" w:type="pct"/>
            <w:gridSpan w:val="2"/>
            <w:vAlign w:val="center"/>
          </w:tcPr>
          <w:p w14:paraId="5BFD3AD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CC6334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7AA9EBFA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624B9B2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11DB41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3B93AFE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2BD0E673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08258AF8" w14:textId="77777777" w:rsidR="004B1D3E" w:rsidRPr="00DA4898" w:rsidRDefault="004B1D3E" w:rsidP="00F372FB">
            <w:pPr>
              <w:jc w:val="center"/>
            </w:pPr>
            <w:r w:rsidRPr="00DA4898">
              <w:t>Модуль, отправляющий сообщения о сформированных тревожных событиях</w:t>
            </w:r>
          </w:p>
        </w:tc>
        <w:tc>
          <w:tcPr>
            <w:tcW w:w="490" w:type="pct"/>
            <w:vAlign w:val="center"/>
          </w:tcPr>
          <w:p w14:paraId="2351009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59193E6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6CE3CAF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79EEAC5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54575A01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F083184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39F4B9A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7C8238C4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2AC8AAE5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6F50D80C" w14:textId="77777777" w:rsidR="004B1D3E" w:rsidRPr="00DA4898" w:rsidRDefault="004B1D3E" w:rsidP="00F372FB">
            <w:pPr>
              <w:jc w:val="center"/>
            </w:pPr>
            <w:r w:rsidRPr="00DA4898">
              <w:t>Модуль, контролирующий видеосигнал с камер и сообщающий о расфокусировке, изменении направления обзора, заслоне или засветке объектива, дисконнекте</w:t>
            </w:r>
          </w:p>
        </w:tc>
        <w:tc>
          <w:tcPr>
            <w:tcW w:w="490" w:type="pct"/>
            <w:vAlign w:val="center"/>
          </w:tcPr>
          <w:p w14:paraId="0B7D41CB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5F51BEEB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5E1623B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2654EB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5388B803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B0AC37C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38607A6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844BF5F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306E8651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1B238CFF" w14:textId="77777777" w:rsidR="004B1D3E" w:rsidRPr="00DA4898" w:rsidRDefault="004B1D3E" w:rsidP="00F372FB">
            <w:pPr>
              <w:jc w:val="center"/>
            </w:pPr>
            <w:r w:rsidRPr="00DA4898">
              <w:t>Функция детектора огня, построенного на основе математических расчетов, обнаруживающей возгорание в поле зрения камеры, в том числе уличной, на что не способен детектор противопожарной системы помещений</w:t>
            </w:r>
          </w:p>
        </w:tc>
        <w:tc>
          <w:tcPr>
            <w:tcW w:w="490" w:type="pct"/>
            <w:vAlign w:val="center"/>
          </w:tcPr>
          <w:p w14:paraId="3DE4D5A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EE41D71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604A220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7079C24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19FDDCC2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69E8A2F8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26FA510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6C0433DD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7846A4CF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92D9F65" w14:textId="77777777" w:rsidR="004B1D3E" w:rsidRPr="00DA4898" w:rsidRDefault="004B1D3E" w:rsidP="00F372FB">
            <w:pPr>
              <w:jc w:val="center"/>
            </w:pPr>
            <w:r w:rsidRPr="00DA4898">
              <w:t>Модуль детектора дыма, анализирующего изображение, срабатывающий гораздо раньше пожарных датчиков</w:t>
            </w:r>
          </w:p>
        </w:tc>
        <w:tc>
          <w:tcPr>
            <w:tcW w:w="490" w:type="pct"/>
            <w:vAlign w:val="center"/>
          </w:tcPr>
          <w:p w14:paraId="7648CBD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61C000DE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1DEE2CE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553C5A40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075F3108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369DBFB0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1CC1049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33DA28C4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535AB01C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5922F1E5" w14:textId="77777777" w:rsidR="004B1D3E" w:rsidRPr="00DA4898" w:rsidRDefault="004B1D3E" w:rsidP="00F372FB">
            <w:pPr>
              <w:jc w:val="center"/>
            </w:pPr>
            <w:r w:rsidRPr="00DA4898">
              <w:t>Детектор звука, обнаруживающий превышение или принижение заданного звукового порога</w:t>
            </w:r>
          </w:p>
        </w:tc>
        <w:tc>
          <w:tcPr>
            <w:tcW w:w="490" w:type="pct"/>
            <w:vAlign w:val="center"/>
          </w:tcPr>
          <w:p w14:paraId="2CA6C239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1475CAFE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05F9344A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4457AF55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72EE2F69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001929E7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5CCF962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22C15B59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6EDA29BD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28031A5" w14:textId="77777777" w:rsidR="004B1D3E" w:rsidRPr="00DA4898" w:rsidRDefault="004B1D3E" w:rsidP="00F372FB">
            <w:pPr>
              <w:jc w:val="center"/>
            </w:pPr>
            <w:r w:rsidRPr="00DA4898">
              <w:t>Наличие профессионального ПО для централизованного мониторинга, управления масштабной системой (десятки, сотни и тысячи серверов), пользователями и их правами, отслеживания состояния подключенного оборудования. Информирование в случае неполадок сети, камер, жестких дисков, баз данных и др. Сохранение резервных копий настроек, журнала событий, визуальное отображение серверов на карте.</w:t>
            </w:r>
          </w:p>
        </w:tc>
        <w:tc>
          <w:tcPr>
            <w:tcW w:w="490" w:type="pct"/>
            <w:vAlign w:val="center"/>
          </w:tcPr>
          <w:p w14:paraId="4AFD55B1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73CD3D77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23BBFA17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7D760192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3327273D" w14:textId="77777777" w:rsidR="004B1D3E" w:rsidRPr="00DA4898" w:rsidRDefault="004B1D3E" w:rsidP="00F372FB">
            <w:pPr>
              <w:jc w:val="center"/>
            </w:pPr>
          </w:p>
        </w:tc>
      </w:tr>
      <w:tr w:rsidR="004B1D3E" w:rsidRPr="00DA4898" w14:paraId="1CD37AD3" w14:textId="77777777" w:rsidTr="00083926">
        <w:trPr>
          <w:gridAfter w:val="1"/>
          <w:wAfter w:w="10" w:type="pct"/>
          <w:trHeight w:val="339"/>
        </w:trPr>
        <w:tc>
          <w:tcPr>
            <w:tcW w:w="211" w:type="pct"/>
            <w:vMerge/>
          </w:tcPr>
          <w:p w14:paraId="6069351E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17" w:type="pct"/>
            <w:vMerge/>
          </w:tcPr>
          <w:p w14:paraId="3F27B490" w14:textId="77777777" w:rsidR="004B1D3E" w:rsidRPr="00DA4898" w:rsidRDefault="004B1D3E" w:rsidP="00F372FB"/>
        </w:tc>
        <w:tc>
          <w:tcPr>
            <w:tcW w:w="297" w:type="pct"/>
            <w:vAlign w:val="center"/>
          </w:tcPr>
          <w:p w14:paraId="7146D8AB" w14:textId="77777777" w:rsidR="004B1D3E" w:rsidRPr="00DA4898" w:rsidRDefault="004B1D3E" w:rsidP="00F372FB">
            <w:pPr>
              <w:widowControl/>
              <w:numPr>
                <w:ilvl w:val="1"/>
                <w:numId w:val="21"/>
              </w:numPr>
              <w:ind w:hanging="723"/>
              <w:rPr>
                <w:lang w:val="en-US"/>
              </w:rPr>
            </w:pPr>
          </w:p>
        </w:tc>
        <w:tc>
          <w:tcPr>
            <w:tcW w:w="1472" w:type="pct"/>
            <w:vAlign w:val="center"/>
          </w:tcPr>
          <w:p w14:paraId="45F30897" w14:textId="77777777" w:rsidR="004B1D3E" w:rsidRPr="00DA4898" w:rsidRDefault="004B1D3E" w:rsidP="00F372FB">
            <w:pPr>
              <w:jc w:val="center"/>
            </w:pPr>
            <w:r w:rsidRPr="00DA4898">
              <w:t>ПО должно отвечать требованиям ПП № 969 от 26.06.2016 «О транспортной безопасности»</w:t>
            </w:r>
          </w:p>
        </w:tc>
        <w:tc>
          <w:tcPr>
            <w:tcW w:w="490" w:type="pct"/>
            <w:vAlign w:val="center"/>
          </w:tcPr>
          <w:p w14:paraId="179D550F" w14:textId="77777777" w:rsidR="004B1D3E" w:rsidRPr="00DA4898" w:rsidRDefault="004B1D3E" w:rsidP="00F372FB">
            <w:pPr>
              <w:jc w:val="center"/>
            </w:pPr>
          </w:p>
        </w:tc>
        <w:tc>
          <w:tcPr>
            <w:tcW w:w="759" w:type="pct"/>
            <w:vAlign w:val="center"/>
          </w:tcPr>
          <w:p w14:paraId="09D4EFE0" w14:textId="77777777" w:rsidR="004B1D3E" w:rsidRPr="00DA4898" w:rsidRDefault="004B1D3E" w:rsidP="00F372FB">
            <w:pPr>
              <w:jc w:val="center"/>
            </w:pPr>
            <w:r w:rsidRPr="00DA4898">
              <w:t>Наличие</w:t>
            </w:r>
          </w:p>
        </w:tc>
        <w:tc>
          <w:tcPr>
            <w:tcW w:w="311" w:type="pct"/>
            <w:gridSpan w:val="2"/>
            <w:vAlign w:val="center"/>
          </w:tcPr>
          <w:p w14:paraId="49032C88" w14:textId="77777777" w:rsidR="004B1D3E" w:rsidRPr="00DA4898" w:rsidRDefault="004B1D3E" w:rsidP="00F372F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14:paraId="19D0342D" w14:textId="77777777" w:rsidR="004B1D3E" w:rsidRPr="00DA4898" w:rsidRDefault="004B1D3E" w:rsidP="00F372FB">
            <w:pPr>
              <w:jc w:val="center"/>
            </w:pPr>
          </w:p>
        </w:tc>
        <w:tc>
          <w:tcPr>
            <w:tcW w:w="422" w:type="pct"/>
            <w:gridSpan w:val="2"/>
            <w:vMerge/>
          </w:tcPr>
          <w:p w14:paraId="636E62DC" w14:textId="77777777" w:rsidR="004B1D3E" w:rsidRPr="00DA4898" w:rsidRDefault="004B1D3E" w:rsidP="00F372FB">
            <w:pPr>
              <w:jc w:val="center"/>
            </w:pPr>
          </w:p>
        </w:tc>
      </w:tr>
    </w:tbl>
    <w:p w14:paraId="10EFB220" w14:textId="56913DB4" w:rsidR="004B1D3E" w:rsidRPr="00DA4898" w:rsidRDefault="004B1D3E" w:rsidP="00F372FB">
      <w:pPr>
        <w:jc w:val="center"/>
        <w:rPr>
          <w:b/>
          <w:sz w:val="24"/>
          <w:szCs w:val="24"/>
        </w:rPr>
      </w:pPr>
    </w:p>
    <w:p w14:paraId="1CF9188E" w14:textId="77777777" w:rsidR="004B1D3E" w:rsidRPr="00DA4898" w:rsidRDefault="004B1D3E" w:rsidP="00F372FB">
      <w:pPr>
        <w:jc w:val="center"/>
        <w:rPr>
          <w:b/>
          <w:sz w:val="24"/>
          <w:szCs w:val="24"/>
        </w:rPr>
      </w:pPr>
    </w:p>
    <w:p w14:paraId="74B1A55F" w14:textId="77777777" w:rsidR="00C01421" w:rsidRPr="00DA4898" w:rsidRDefault="00C01421" w:rsidP="00F372FB">
      <w:pPr>
        <w:jc w:val="center"/>
        <w:rPr>
          <w:b/>
          <w:sz w:val="24"/>
          <w:szCs w:val="24"/>
        </w:rPr>
      </w:pPr>
    </w:p>
    <w:p w14:paraId="495B7C03" w14:textId="77777777" w:rsidR="009E6FFE" w:rsidRPr="00DA4898" w:rsidRDefault="009E6FFE" w:rsidP="00F372FB">
      <w:pPr>
        <w:jc w:val="right"/>
        <w:rPr>
          <w:b/>
          <w:sz w:val="24"/>
          <w:szCs w:val="24"/>
        </w:rPr>
      </w:pPr>
    </w:p>
    <w:p w14:paraId="48EB17CA" w14:textId="77777777" w:rsidR="00C3436C" w:rsidRPr="00DA4898" w:rsidRDefault="00C3436C" w:rsidP="00F372FB">
      <w:pPr>
        <w:rPr>
          <w:sz w:val="24"/>
          <w:szCs w:val="24"/>
        </w:rPr>
      </w:pPr>
    </w:p>
    <w:p w14:paraId="7DFC7187" w14:textId="77777777" w:rsidR="00C3436C" w:rsidRPr="00DA4898" w:rsidRDefault="00C3436C" w:rsidP="00F372FB">
      <w:pPr>
        <w:rPr>
          <w:sz w:val="24"/>
          <w:szCs w:val="24"/>
        </w:rPr>
      </w:pPr>
    </w:p>
    <w:p w14:paraId="589C3D61" w14:textId="77777777" w:rsidR="00C3436C" w:rsidRPr="00DA4898" w:rsidRDefault="00C3436C" w:rsidP="00F372FB">
      <w:pPr>
        <w:rPr>
          <w:sz w:val="24"/>
          <w:szCs w:val="24"/>
        </w:rPr>
      </w:pPr>
    </w:p>
    <w:p w14:paraId="7CEB9D75" w14:textId="77777777" w:rsidR="00C3436C" w:rsidRPr="00DA4898" w:rsidRDefault="00C3436C" w:rsidP="00F372FB">
      <w:pPr>
        <w:rPr>
          <w:sz w:val="24"/>
          <w:szCs w:val="24"/>
        </w:rPr>
      </w:pPr>
    </w:p>
    <w:p w14:paraId="76048EEE" w14:textId="77777777" w:rsidR="003713F7" w:rsidRPr="00DA4898" w:rsidRDefault="003713F7" w:rsidP="00F372FB">
      <w:pPr>
        <w:rPr>
          <w:sz w:val="24"/>
          <w:szCs w:val="24"/>
        </w:rPr>
      </w:pPr>
    </w:p>
    <w:p w14:paraId="27EC435D" w14:textId="77777777" w:rsidR="003713F7" w:rsidRPr="00DA4898" w:rsidRDefault="003713F7" w:rsidP="00F372FB">
      <w:pPr>
        <w:rPr>
          <w:sz w:val="24"/>
          <w:szCs w:val="24"/>
        </w:rPr>
      </w:pPr>
    </w:p>
    <w:sectPr w:rsidR="003713F7" w:rsidRPr="00DA4898">
      <w:footerReference w:type="default" r:id="rId8"/>
      <w:pgSz w:w="11906" w:h="16838"/>
      <w:pgMar w:top="1440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0D4F" w14:textId="77777777" w:rsidR="00DA4898" w:rsidRDefault="00DA4898" w:rsidP="00DA4898">
      <w:r>
        <w:separator/>
      </w:r>
    </w:p>
  </w:endnote>
  <w:endnote w:type="continuationSeparator" w:id="0">
    <w:p w14:paraId="4D3FF5F3" w14:textId="77777777" w:rsidR="00DA4898" w:rsidRDefault="00DA4898" w:rsidP="00DA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75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BFED93C" w14:textId="0B740B38" w:rsidR="00DA4898" w:rsidRPr="00DA4898" w:rsidRDefault="00DA4898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 w:rsidRPr="00DA4898">
          <w:rPr>
            <w:rFonts w:ascii="Times New Roman" w:hAnsi="Times New Roman"/>
            <w:sz w:val="24"/>
            <w:szCs w:val="24"/>
          </w:rPr>
          <w:fldChar w:fldCharType="begin"/>
        </w:r>
        <w:r w:rsidRPr="00DA48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4898">
          <w:rPr>
            <w:rFonts w:ascii="Times New Roman" w:hAnsi="Times New Roman"/>
            <w:sz w:val="24"/>
            <w:szCs w:val="24"/>
          </w:rPr>
          <w:fldChar w:fldCharType="separate"/>
        </w:r>
        <w:r w:rsidR="005B5D3D">
          <w:rPr>
            <w:rFonts w:ascii="Times New Roman" w:hAnsi="Times New Roman"/>
            <w:noProof/>
            <w:sz w:val="24"/>
            <w:szCs w:val="24"/>
          </w:rPr>
          <w:t>11</w:t>
        </w:r>
        <w:r w:rsidRPr="00DA48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2B7BCCF" w14:textId="77777777" w:rsidR="00DA4898" w:rsidRDefault="00DA489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2D69" w14:textId="77777777" w:rsidR="00DA4898" w:rsidRDefault="00DA4898" w:rsidP="00DA4898">
      <w:r>
        <w:separator/>
      </w:r>
    </w:p>
  </w:footnote>
  <w:footnote w:type="continuationSeparator" w:id="0">
    <w:p w14:paraId="05EE5377" w14:textId="77777777" w:rsidR="00DA4898" w:rsidRDefault="00DA4898" w:rsidP="00DA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876"/>
    <w:multiLevelType w:val="hybridMultilevel"/>
    <w:tmpl w:val="1AA20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B57C4"/>
    <w:multiLevelType w:val="hybridMultilevel"/>
    <w:tmpl w:val="C404430E"/>
    <w:lvl w:ilvl="0" w:tplc="607A8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44401"/>
    <w:multiLevelType w:val="hybridMultilevel"/>
    <w:tmpl w:val="12CE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4307"/>
    <w:multiLevelType w:val="multilevel"/>
    <w:tmpl w:val="381A96A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0A6D11"/>
    <w:multiLevelType w:val="multilevel"/>
    <w:tmpl w:val="ADE600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E1283"/>
    <w:multiLevelType w:val="multilevel"/>
    <w:tmpl w:val="039CF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14D32"/>
    <w:multiLevelType w:val="multilevel"/>
    <w:tmpl w:val="591616CE"/>
    <w:lvl w:ilvl="0">
      <w:start w:val="1"/>
      <w:numFmt w:val="bullet"/>
      <w:lvlText w:val="●"/>
      <w:lvlJc w:val="left"/>
      <w:pPr>
        <w:ind w:left="1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B1532F"/>
    <w:multiLevelType w:val="hybridMultilevel"/>
    <w:tmpl w:val="C9BCBDE4"/>
    <w:lvl w:ilvl="0" w:tplc="7700C0E2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3CEA86A">
      <w:start w:val="1"/>
      <w:numFmt w:val="bullet"/>
      <w:pStyle w:val="0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5BA3BEC"/>
    <w:multiLevelType w:val="multilevel"/>
    <w:tmpl w:val="381A96A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8F223D"/>
    <w:multiLevelType w:val="multilevel"/>
    <w:tmpl w:val="42CC0F0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8C7B9C"/>
    <w:multiLevelType w:val="multilevel"/>
    <w:tmpl w:val="C56C6E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ED1D7E"/>
    <w:multiLevelType w:val="multilevel"/>
    <w:tmpl w:val="5BC29EB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49716F"/>
    <w:multiLevelType w:val="multilevel"/>
    <w:tmpl w:val="0F5A54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152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33015B17"/>
    <w:multiLevelType w:val="multilevel"/>
    <w:tmpl w:val="965E0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C64F8C"/>
    <w:multiLevelType w:val="multilevel"/>
    <w:tmpl w:val="C1CC4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A3250F"/>
    <w:multiLevelType w:val="multilevel"/>
    <w:tmpl w:val="3B56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5474B1"/>
    <w:multiLevelType w:val="hybridMultilevel"/>
    <w:tmpl w:val="B2808C98"/>
    <w:lvl w:ilvl="0" w:tplc="2722C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955D9"/>
    <w:multiLevelType w:val="multilevel"/>
    <w:tmpl w:val="538EDADC"/>
    <w:lvl w:ilvl="0">
      <w:start w:val="1"/>
      <w:numFmt w:val="decimal"/>
      <w:lvlText w:val="%1."/>
      <w:lvlJc w:val="left"/>
      <w:pPr>
        <w:ind w:left="367" w:hanging="2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1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-"/>
      <w:lvlJc w:val="left"/>
      <w:pPr>
        <w:ind w:left="120" w:hanging="233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725" w:hanging="233"/>
      </w:pPr>
    </w:lvl>
    <w:lvl w:ilvl="4">
      <w:start w:val="1"/>
      <w:numFmt w:val="bullet"/>
      <w:lvlText w:val="•"/>
      <w:lvlJc w:val="left"/>
      <w:pPr>
        <w:ind w:left="2911" w:hanging="233"/>
      </w:pPr>
    </w:lvl>
    <w:lvl w:ilvl="5">
      <w:start w:val="1"/>
      <w:numFmt w:val="bullet"/>
      <w:lvlText w:val="•"/>
      <w:lvlJc w:val="left"/>
      <w:pPr>
        <w:ind w:left="4097" w:hanging="233"/>
      </w:pPr>
    </w:lvl>
    <w:lvl w:ilvl="6">
      <w:start w:val="1"/>
      <w:numFmt w:val="bullet"/>
      <w:lvlText w:val="•"/>
      <w:lvlJc w:val="left"/>
      <w:pPr>
        <w:ind w:left="5283" w:hanging="233"/>
      </w:pPr>
    </w:lvl>
    <w:lvl w:ilvl="7">
      <w:start w:val="1"/>
      <w:numFmt w:val="bullet"/>
      <w:lvlText w:val="•"/>
      <w:lvlJc w:val="left"/>
      <w:pPr>
        <w:ind w:left="6469" w:hanging="233"/>
      </w:pPr>
    </w:lvl>
    <w:lvl w:ilvl="8">
      <w:start w:val="1"/>
      <w:numFmt w:val="bullet"/>
      <w:lvlText w:val="•"/>
      <w:lvlJc w:val="left"/>
      <w:pPr>
        <w:ind w:left="7654" w:hanging="233"/>
      </w:pPr>
    </w:lvl>
  </w:abstractNum>
  <w:abstractNum w:abstractNumId="18" w15:restartNumberingAfterBreak="0">
    <w:nsid w:val="62547FBC"/>
    <w:multiLevelType w:val="multilevel"/>
    <w:tmpl w:val="ADE600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2C0629"/>
    <w:multiLevelType w:val="multilevel"/>
    <w:tmpl w:val="4746D5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3B5DA9"/>
    <w:multiLevelType w:val="hybridMultilevel"/>
    <w:tmpl w:val="C11C0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216E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18"/>
  </w:num>
  <w:num w:numId="8">
    <w:abstractNumId w:val="17"/>
  </w:num>
  <w:num w:numId="9">
    <w:abstractNumId w:val="16"/>
  </w:num>
  <w:num w:numId="10">
    <w:abstractNumId w:val="3"/>
  </w:num>
  <w:num w:numId="11">
    <w:abstractNumId w:val="21"/>
  </w:num>
  <w:num w:numId="12">
    <w:abstractNumId w:val="8"/>
  </w:num>
  <w:num w:numId="13">
    <w:abstractNumId w:val="9"/>
  </w:num>
  <w:num w:numId="14">
    <w:abstractNumId w:val="7"/>
  </w:num>
  <w:num w:numId="15">
    <w:abstractNumId w:val="20"/>
  </w:num>
  <w:num w:numId="16">
    <w:abstractNumId w:val="0"/>
  </w:num>
  <w:num w:numId="17">
    <w:abstractNumId w:val="1"/>
  </w:num>
  <w:num w:numId="18">
    <w:abstractNumId w:val="2"/>
  </w:num>
  <w:num w:numId="19">
    <w:abstractNumId w:val="13"/>
  </w:num>
  <w:num w:numId="20">
    <w:abstractNumId w:val="5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C2"/>
    <w:rsid w:val="00006C0C"/>
    <w:rsid w:val="00083926"/>
    <w:rsid w:val="00096D34"/>
    <w:rsid w:val="00136506"/>
    <w:rsid w:val="00242460"/>
    <w:rsid w:val="00301516"/>
    <w:rsid w:val="00364745"/>
    <w:rsid w:val="003713F7"/>
    <w:rsid w:val="003752C2"/>
    <w:rsid w:val="003E1F82"/>
    <w:rsid w:val="00417EE6"/>
    <w:rsid w:val="00443A13"/>
    <w:rsid w:val="00482A99"/>
    <w:rsid w:val="004B1D3E"/>
    <w:rsid w:val="004B33B8"/>
    <w:rsid w:val="004F2A3F"/>
    <w:rsid w:val="0054558E"/>
    <w:rsid w:val="00595E7B"/>
    <w:rsid w:val="005A4E1C"/>
    <w:rsid w:val="005B5D3D"/>
    <w:rsid w:val="005B6183"/>
    <w:rsid w:val="005D04CC"/>
    <w:rsid w:val="006171C7"/>
    <w:rsid w:val="00677B85"/>
    <w:rsid w:val="006A7F75"/>
    <w:rsid w:val="00706E1D"/>
    <w:rsid w:val="0072482B"/>
    <w:rsid w:val="00811FC7"/>
    <w:rsid w:val="00835C21"/>
    <w:rsid w:val="0083702B"/>
    <w:rsid w:val="00856373"/>
    <w:rsid w:val="008A1F9E"/>
    <w:rsid w:val="008A264B"/>
    <w:rsid w:val="008B0897"/>
    <w:rsid w:val="009D4A07"/>
    <w:rsid w:val="009E6FFE"/>
    <w:rsid w:val="00A02011"/>
    <w:rsid w:val="00BF3EBC"/>
    <w:rsid w:val="00C01421"/>
    <w:rsid w:val="00C228C1"/>
    <w:rsid w:val="00C3436C"/>
    <w:rsid w:val="00CA2652"/>
    <w:rsid w:val="00CB246A"/>
    <w:rsid w:val="00D0771F"/>
    <w:rsid w:val="00D21C5F"/>
    <w:rsid w:val="00D27D31"/>
    <w:rsid w:val="00D30215"/>
    <w:rsid w:val="00D45F5A"/>
    <w:rsid w:val="00D47B6E"/>
    <w:rsid w:val="00D76A83"/>
    <w:rsid w:val="00DA4898"/>
    <w:rsid w:val="00DE4E32"/>
    <w:rsid w:val="00E341C6"/>
    <w:rsid w:val="00E92750"/>
    <w:rsid w:val="00F01F58"/>
    <w:rsid w:val="00F372FB"/>
    <w:rsid w:val="00F7261D"/>
    <w:rsid w:val="00F74B48"/>
    <w:rsid w:val="00F76005"/>
    <w:rsid w:val="00F83345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151"/>
  <w15:docId w15:val="{4A3DE8EF-D863-4EEC-A1D2-0C39157C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ind w:left="367" w:hanging="248"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120" w:after="120"/>
      <w:ind w:left="1701" w:hanging="567"/>
      <w:jc w:val="center"/>
      <w:outlineLvl w:val="2"/>
    </w:pPr>
    <w:rPr>
      <w:rFonts w:ascii="Arial" w:eastAsia="Arial" w:hAnsi="Arial" w:cs="Arial"/>
      <w:b/>
      <w:sz w:val="32"/>
      <w:szCs w:val="32"/>
    </w:rPr>
  </w:style>
  <w:style w:type="paragraph" w:styleId="4">
    <w:name w:val="heading 4"/>
    <w:basedOn w:val="a"/>
    <w:next w:val="a"/>
    <w:pPr>
      <w:keepNext/>
      <w:widowControl/>
      <w:outlineLvl w:val="3"/>
    </w:pPr>
    <w:rPr>
      <w:rFonts w:ascii="Arial" w:eastAsia="Arial" w:hAnsi="Arial" w:cs="Arial"/>
      <w:i/>
      <w:sz w:val="20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widowControl/>
      <w:jc w:val="center"/>
      <w:outlineLvl w:val="5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>
    <w:name w:val="Table Grid"/>
    <w:basedOn w:val="a1"/>
    <w:uiPriority w:val="39"/>
    <w:rsid w:val="00C3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1D3E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1D3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1D3E"/>
    <w:rPr>
      <w:rFonts w:ascii="Arial" w:eastAsia="Arial" w:hAnsi="Arial" w:cs="Arial"/>
      <w:b/>
      <w:sz w:val="32"/>
      <w:szCs w:val="32"/>
    </w:rPr>
  </w:style>
  <w:style w:type="character" w:styleId="a9">
    <w:name w:val="Hyperlink"/>
    <w:uiPriority w:val="99"/>
    <w:unhideWhenUsed/>
    <w:rsid w:val="004B1D3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4B1D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B1D3E"/>
    <w:pPr>
      <w:widowControl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1D3E"/>
    <w:rPr>
      <w:rFonts w:ascii="Calibri" w:eastAsia="Calibri" w:hAnsi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1D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B1D3E"/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B1D3E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4B1D3E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4B1D3E"/>
    <w:pPr>
      <w:widowControl/>
      <w:ind w:left="720"/>
      <w:contextualSpacing/>
    </w:pPr>
    <w:rPr>
      <w:rFonts w:ascii="Calibri" w:eastAsia="Calibri" w:hAnsi="Calibri"/>
      <w:lang w:eastAsia="en-US"/>
    </w:rPr>
  </w:style>
  <w:style w:type="paragraph" w:styleId="af2">
    <w:name w:val="header"/>
    <w:basedOn w:val="a"/>
    <w:link w:val="af3"/>
    <w:uiPriority w:val="99"/>
    <w:unhideWhenUsed/>
    <w:rsid w:val="004B1D3E"/>
    <w:pPr>
      <w:widowControl/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B1D3E"/>
    <w:rPr>
      <w:rFonts w:ascii="Calibri" w:eastAsia="Calibri" w:hAnsi="Calibri"/>
      <w:lang w:eastAsia="en-US"/>
    </w:rPr>
  </w:style>
  <w:style w:type="paragraph" w:styleId="af4">
    <w:name w:val="footer"/>
    <w:basedOn w:val="a"/>
    <w:link w:val="af5"/>
    <w:uiPriority w:val="99"/>
    <w:unhideWhenUsed/>
    <w:rsid w:val="004B1D3E"/>
    <w:pPr>
      <w:widowControl/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4B1D3E"/>
    <w:rPr>
      <w:rFonts w:ascii="Calibri" w:eastAsia="Calibri" w:hAnsi="Calibri"/>
      <w:lang w:eastAsia="en-US"/>
    </w:rPr>
  </w:style>
  <w:style w:type="paragraph" w:styleId="af6">
    <w:name w:val="Body Text Indent"/>
    <w:basedOn w:val="a"/>
    <w:link w:val="af7"/>
    <w:qFormat/>
    <w:rsid w:val="004B1D3E"/>
    <w:pPr>
      <w:widowControl/>
      <w:spacing w:line="300" w:lineRule="auto"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4B1D3E"/>
    <w:rPr>
      <w:rFonts w:ascii="Calibri" w:eastAsia="Calibri" w:hAnsi="Calibri"/>
      <w:lang w:eastAsia="en-US"/>
    </w:rPr>
  </w:style>
  <w:style w:type="paragraph" w:customStyle="1" w:styleId="0">
    <w:name w:val="ТЗ0 Марк тире (сдвиг)"/>
    <w:basedOn w:val="a"/>
    <w:next w:val="a"/>
    <w:autoRedefine/>
    <w:rsid w:val="004B1D3E"/>
    <w:pPr>
      <w:widowControl/>
      <w:numPr>
        <w:ilvl w:val="1"/>
        <w:numId w:val="14"/>
      </w:numPr>
      <w:spacing w:after="200" w:line="276" w:lineRule="auto"/>
    </w:pPr>
    <w:rPr>
      <w:rFonts w:eastAsia="Calibri"/>
      <w:lang w:eastAsia="en-US"/>
    </w:rPr>
  </w:style>
  <w:style w:type="paragraph" w:customStyle="1" w:styleId="af8">
    <w:name w:val="Первый уровень списка"/>
    <w:basedOn w:val="a"/>
    <w:link w:val="af9"/>
    <w:autoRedefine/>
    <w:rsid w:val="004B1D3E"/>
    <w:pPr>
      <w:widowControl/>
      <w:spacing w:line="360" w:lineRule="auto"/>
      <w:jc w:val="center"/>
    </w:pPr>
    <w:rPr>
      <w:bCs/>
      <w:color w:val="000000"/>
      <w:spacing w:val="-1"/>
      <w:sz w:val="24"/>
      <w:szCs w:val="24"/>
    </w:rPr>
  </w:style>
  <w:style w:type="character" w:customStyle="1" w:styleId="af9">
    <w:name w:val="Первый уровень списка Знак"/>
    <w:link w:val="af8"/>
    <w:rsid w:val="004B1D3E"/>
    <w:rPr>
      <w:bCs/>
      <w:color w:val="000000"/>
      <w:spacing w:val="-1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B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5F248-49E0-4857-BA1D-D7AC6EED7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C948C-81DA-4410-8861-60CF99F770A8}"/>
</file>

<file path=customXml/itemProps3.xml><?xml version="1.0" encoding="utf-8"?>
<ds:datastoreItem xmlns:ds="http://schemas.openxmlformats.org/officeDocument/2006/customXml" ds:itemID="{D4A95CF2-17B3-4036-97DD-E32E89BA44C0}"/>
</file>

<file path=customXml/itemProps4.xml><?xml version="1.0" encoding="utf-8"?>
<ds:datastoreItem xmlns:ds="http://schemas.openxmlformats.org/officeDocument/2006/customXml" ds:itemID="{862C46D1-3153-4DEE-BF20-DC91A2111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medv1130</cp:lastModifiedBy>
  <cp:revision>2</cp:revision>
  <dcterms:created xsi:type="dcterms:W3CDTF">2022-07-07T06:00:00Z</dcterms:created>
  <dcterms:modified xsi:type="dcterms:W3CDTF">2022-07-07T06:00:00Z</dcterms:modified>
</cp:coreProperties>
</file>